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745A7A">
      <w:pPr>
        <w:spacing w:after="0" w:line="240" w:lineRule="auto"/>
        <w:jc w:val="center"/>
        <w:rPr>
          <w:rFonts w:ascii="Times New Roman" w:hAnsi="Times New Roman" w:eastAsia="Times New Roman" w:cs="Times New Roman"/>
          <w:color w:val="auto"/>
          <w:sz w:val="24"/>
          <w:szCs w:val="24"/>
          <w:lang w:eastAsia="ru-RU"/>
        </w:rPr>
      </w:pPr>
      <w:bookmarkStart w:id="0" w:name="_GoBack"/>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6DAD02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7ED59E8F">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58701EF9">
      <w:pPr>
        <w:spacing w:after="0" w:line="240" w:lineRule="auto"/>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w:pict>
          <v:line id="Прямая соединительная линия 4" o:spid="_x0000_s1026" o:spt="20" style="position:absolute;left:0pt;flip:y;margin-left:-70.65pt;margin-top:1.55pt;height:2.15pt;width:475.6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0C9B59CC">
      <w:pPr>
        <w:spacing w:after="0" w:line="240" w:lineRule="auto"/>
        <w:jc w:val="center"/>
        <w:rPr>
          <w:rFonts w:ascii="Times New Roman" w:hAnsi="Times New Roman" w:eastAsia="Calibri" w:cs="Times New Roman"/>
          <w:b/>
          <w:bCs/>
          <w:caps/>
          <w:color w:val="auto"/>
          <w:sz w:val="20"/>
          <w:szCs w:val="20"/>
          <w:lang w:eastAsia="ru-RU"/>
        </w:rPr>
      </w:pPr>
      <w:r>
        <w:rPr>
          <w:rFonts w:ascii="Times New Roman" w:hAnsi="Times New Roman" w:eastAsia="Calibri" w:cs="Times New Roman"/>
          <w:b/>
          <w:bCs/>
          <w:caps/>
          <w:color w:val="auto"/>
          <w:lang w:eastAsia="ru-RU"/>
        </w:rPr>
        <w:t>КАФЕДРА Естественные и социально-гуманитарные науки</w:t>
      </w:r>
    </w:p>
    <w:p w14:paraId="79500AD1">
      <w:pPr>
        <w:spacing w:after="0" w:line="240" w:lineRule="auto"/>
        <w:jc w:val="center"/>
        <w:rPr>
          <w:rFonts w:ascii="Times New Roman" w:hAnsi="Times New Roman" w:eastAsia="Calibri" w:cs="Times New Roman"/>
          <w:b/>
          <w:bCs/>
          <w:caps/>
          <w:color w:val="auto"/>
          <w:sz w:val="20"/>
          <w:szCs w:val="20"/>
          <w:lang w:eastAsia="ru-RU"/>
        </w:rPr>
      </w:pPr>
    </w:p>
    <w:p w14:paraId="355D0403">
      <w:pPr>
        <w:keepNext/>
        <w:keepLines/>
        <w:spacing w:after="0" w:line="240" w:lineRule="auto"/>
        <w:jc w:val="center"/>
        <w:outlineLvl w:val="0"/>
        <w:rPr>
          <w:color w:val="auto"/>
          <w:lang w:eastAsia="ru-RU"/>
        </w:rPr>
      </w:pPr>
    </w:p>
    <w:p w14:paraId="40918AB6">
      <w:pPr>
        <w:keepNext/>
        <w:keepLines/>
        <w:spacing w:after="0" w:line="240" w:lineRule="auto"/>
        <w:jc w:val="center"/>
        <w:outlineLvl w:val="0"/>
        <w:rPr>
          <w:color w:val="auto"/>
          <w:lang w:eastAsia="ru-RU"/>
        </w:rPr>
      </w:pPr>
      <w:r>
        <w:rPr>
          <w:color w:val="auto"/>
          <w:lang w:eastAsia="ru-RU"/>
        </w:rPr>
        <w:drawing>
          <wp:inline distT="0" distB="0" distL="0" distR="0">
            <wp:extent cx="5940425" cy="2628900"/>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2B91589B">
      <w:pPr>
        <w:keepNext/>
        <w:keepLines/>
        <w:spacing w:after="0" w:line="240" w:lineRule="auto"/>
        <w:jc w:val="center"/>
        <w:outlineLvl w:val="0"/>
        <w:rPr>
          <w:color w:val="auto"/>
          <w:lang w:eastAsia="ru-RU"/>
        </w:rPr>
      </w:pPr>
    </w:p>
    <w:p w14:paraId="1119702F">
      <w:pPr>
        <w:keepNext/>
        <w:keepLines/>
        <w:spacing w:after="0" w:line="240" w:lineRule="auto"/>
        <w:outlineLvl w:val="0"/>
        <w:rPr>
          <w:rFonts w:ascii="Times New Roman" w:hAnsi="Times New Roman" w:eastAsia="Times New Roman" w:cs="Times New Roman"/>
          <w:b/>
          <w:bCs/>
          <w:color w:val="auto"/>
        </w:rPr>
      </w:pPr>
    </w:p>
    <w:p w14:paraId="256830EA">
      <w:pPr>
        <w:keepNext/>
        <w:keepLines/>
        <w:spacing w:after="0" w:line="240" w:lineRule="auto"/>
        <w:jc w:val="center"/>
        <w:outlineLvl w:val="0"/>
        <w:rPr>
          <w:rFonts w:ascii="Times New Roman" w:hAnsi="Times New Roman" w:eastAsia="Times New Roman" w:cs="Times New Roman"/>
          <w:b/>
          <w:bCs/>
          <w:color w:val="auto"/>
        </w:rPr>
      </w:pPr>
    </w:p>
    <w:p w14:paraId="112A98CA">
      <w:pPr>
        <w:keepNext/>
        <w:keepLines/>
        <w:spacing w:after="0" w:line="240" w:lineRule="auto"/>
        <w:jc w:val="center"/>
        <w:outlineLvl w:val="0"/>
        <w:rPr>
          <w:rFonts w:ascii="Times New Roman" w:hAnsi="Times New Roman" w:eastAsia="Times New Roman" w:cs="Times New Roman"/>
          <w:bCs/>
          <w:color w:val="auto"/>
        </w:rPr>
      </w:pPr>
      <w:r>
        <w:rPr>
          <w:rFonts w:ascii="Times New Roman" w:hAnsi="Times New Roman" w:eastAsia="Times New Roman" w:cs="Times New Roman"/>
          <w:b/>
          <w:bCs/>
          <w:color w:val="auto"/>
        </w:rPr>
        <w:t>РАБОЧАЯ ПРОГРАММА УЧЕБНОЙ ДИСЦИПЛИНЫ</w:t>
      </w:r>
      <w:r>
        <w:rPr>
          <w:rFonts w:ascii="Times New Roman" w:hAnsi="Times New Roman" w:eastAsia="Times New Roman" w:cs="Times New Roman"/>
          <w:bCs/>
          <w:color w:val="auto"/>
        </w:rPr>
        <w:t xml:space="preserve"> </w:t>
      </w:r>
    </w:p>
    <w:p w14:paraId="72BE87ED">
      <w:pPr>
        <w:keepNext/>
        <w:keepLines/>
        <w:spacing w:after="0" w:line="240" w:lineRule="auto"/>
        <w:jc w:val="center"/>
        <w:outlineLvl w:val="0"/>
        <w:rPr>
          <w:rFonts w:ascii="Times New Roman" w:hAnsi="Times New Roman" w:eastAsia="Times New Roman" w:cs="Times New Roman"/>
          <w:bCs/>
          <w:color w:val="auto"/>
        </w:rPr>
      </w:pPr>
    </w:p>
    <w:p w14:paraId="644E43B2">
      <w:pPr>
        <w:spacing w:after="0" w:line="360"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Calibri" w:cs="Times New Roman"/>
          <w:b/>
          <w:color w:val="auto"/>
          <w:sz w:val="28"/>
          <w:szCs w:val="28"/>
          <w:lang w:eastAsia="ru-RU"/>
        </w:rPr>
        <w:t>Русский язык и культура речи</w:t>
      </w:r>
    </w:p>
    <w:p w14:paraId="4BCA2E44">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147EEC2C">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«Государственное и муниципальной управление»</w:t>
      </w:r>
    </w:p>
    <w:p w14:paraId="531DAD03">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60E82A46">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дисциплина по выбору </w:t>
      </w:r>
    </w:p>
    <w:p w14:paraId="117A4816">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4D336997">
      <w:pPr>
        <w:suppressAutoHyphens/>
        <w:spacing w:after="0" w:line="240" w:lineRule="auto"/>
        <w:jc w:val="both"/>
        <w:rPr>
          <w:rFonts w:ascii="Times New Roman" w:hAnsi="Times New Roman" w:eastAsia="Calibri" w:cs="Times New Roman"/>
          <w:color w:val="auto"/>
          <w:lang w:eastAsia="ru-RU"/>
        </w:rPr>
      </w:pPr>
    </w:p>
    <w:p w14:paraId="67E3B548">
      <w:pPr>
        <w:suppressAutoHyphens/>
        <w:spacing w:after="0" w:line="240" w:lineRule="auto"/>
        <w:jc w:val="both"/>
        <w:rPr>
          <w:rFonts w:ascii="Times New Roman" w:hAnsi="Times New Roman" w:eastAsia="Calibri" w:cs="Times New Roman"/>
          <w:color w:val="auto"/>
          <w:lang w:eastAsia="ru-RU"/>
        </w:rPr>
      </w:pPr>
    </w:p>
    <w:p w14:paraId="611D742F">
      <w:pPr>
        <w:suppressAutoHyphens/>
        <w:spacing w:after="0" w:line="240" w:lineRule="auto"/>
        <w:rPr>
          <w:rFonts w:ascii="Times New Roman" w:hAnsi="Times New Roman" w:eastAsia="Calibri" w:cs="Times New Roman"/>
          <w:color w:val="auto"/>
          <w:lang w:eastAsia="ru-RU"/>
        </w:rPr>
      </w:pPr>
    </w:p>
    <w:p w14:paraId="08A49D03">
      <w:pPr>
        <w:suppressAutoHyphens/>
        <w:spacing w:after="0" w:line="240" w:lineRule="auto"/>
        <w:rPr>
          <w:rFonts w:ascii="Times New Roman" w:hAnsi="Times New Roman" w:eastAsia="Calibri" w:cs="Times New Roman"/>
          <w:color w:val="auto"/>
          <w:lang w:eastAsia="ru-RU"/>
        </w:rPr>
      </w:pPr>
    </w:p>
    <w:p w14:paraId="225B4D33">
      <w:pPr>
        <w:suppressAutoHyphens/>
        <w:spacing w:after="0" w:line="240" w:lineRule="auto"/>
        <w:rPr>
          <w:rFonts w:ascii="Times New Roman" w:hAnsi="Times New Roman" w:eastAsia="Calibri" w:cs="Times New Roman"/>
          <w:color w:val="auto"/>
          <w:lang w:eastAsia="ru-RU"/>
        </w:rPr>
      </w:pPr>
    </w:p>
    <w:p w14:paraId="085F1EF2">
      <w:pPr>
        <w:suppressAutoHyphens/>
        <w:spacing w:after="0" w:line="240" w:lineRule="auto"/>
        <w:rPr>
          <w:rFonts w:ascii="Times New Roman" w:hAnsi="Times New Roman" w:eastAsia="Calibri" w:cs="Times New Roman"/>
          <w:color w:val="auto"/>
          <w:lang w:eastAsia="ru-RU"/>
        </w:rPr>
      </w:pPr>
    </w:p>
    <w:p w14:paraId="37F86A22">
      <w:pPr>
        <w:suppressAutoHyphens/>
        <w:spacing w:after="0" w:line="240" w:lineRule="auto"/>
        <w:rPr>
          <w:rFonts w:ascii="Times New Roman" w:hAnsi="Times New Roman" w:eastAsia="Calibri" w:cs="Times New Roman"/>
          <w:color w:val="auto"/>
          <w:lang w:eastAsia="ru-RU"/>
        </w:rPr>
      </w:pPr>
    </w:p>
    <w:p w14:paraId="052AAF35">
      <w:pPr>
        <w:suppressAutoHyphens/>
        <w:spacing w:after="0" w:line="240" w:lineRule="auto"/>
        <w:rPr>
          <w:rFonts w:ascii="Times New Roman" w:hAnsi="Times New Roman" w:eastAsia="Calibri" w:cs="Times New Roman"/>
          <w:color w:val="auto"/>
          <w:lang w:eastAsia="ru-RU"/>
        </w:rPr>
      </w:pPr>
    </w:p>
    <w:p w14:paraId="49F709A1">
      <w:pPr>
        <w:suppressAutoHyphens/>
        <w:spacing w:after="0" w:line="240" w:lineRule="auto"/>
        <w:rPr>
          <w:rFonts w:ascii="Times New Roman" w:hAnsi="Times New Roman" w:eastAsia="Calibri" w:cs="Times New Roman"/>
          <w:color w:val="auto"/>
          <w:lang w:eastAsia="ru-RU"/>
        </w:rPr>
      </w:pPr>
    </w:p>
    <w:p w14:paraId="5FFE2B4C">
      <w:pPr>
        <w:suppressAutoHyphens/>
        <w:spacing w:after="0" w:line="240" w:lineRule="auto"/>
        <w:rPr>
          <w:rFonts w:ascii="Times New Roman" w:hAnsi="Times New Roman" w:eastAsia="Calibri" w:cs="Times New Roman"/>
          <w:color w:val="auto"/>
          <w:lang w:eastAsia="ru-RU"/>
        </w:rPr>
      </w:pPr>
    </w:p>
    <w:p w14:paraId="7AD2A842">
      <w:pPr>
        <w:suppressAutoHyphens/>
        <w:spacing w:after="0" w:line="240" w:lineRule="auto"/>
        <w:rPr>
          <w:rFonts w:ascii="Times New Roman" w:hAnsi="Times New Roman" w:eastAsia="Calibri" w:cs="Times New Roman"/>
          <w:color w:val="auto"/>
          <w:lang w:eastAsia="ru-RU"/>
        </w:rPr>
      </w:pPr>
    </w:p>
    <w:p w14:paraId="0EAB30B5">
      <w:pPr>
        <w:suppressAutoHyphens/>
        <w:spacing w:after="0" w:line="240" w:lineRule="auto"/>
        <w:rPr>
          <w:rFonts w:ascii="Times New Roman" w:hAnsi="Times New Roman" w:eastAsia="Calibri" w:cs="Times New Roman"/>
          <w:color w:val="auto"/>
          <w:lang w:eastAsia="ru-RU"/>
        </w:rPr>
      </w:pPr>
    </w:p>
    <w:p w14:paraId="1E774778">
      <w:pPr>
        <w:suppressAutoHyphens/>
        <w:spacing w:after="0" w:line="240" w:lineRule="auto"/>
        <w:rPr>
          <w:rFonts w:ascii="Times New Roman" w:hAnsi="Times New Roman" w:eastAsia="Calibri" w:cs="Times New Roman"/>
          <w:color w:val="auto"/>
          <w:lang w:eastAsia="ru-RU"/>
        </w:rPr>
      </w:pPr>
    </w:p>
    <w:p w14:paraId="25E478F9">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3E636CCC">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572FD00E">
      <w:pPr>
        <w:pStyle w:val="55"/>
        <w:spacing w:line="360" w:lineRule="auto"/>
        <w:jc w:val="both"/>
        <w:rPr>
          <w:rFonts w:ascii="Times New Roman" w:hAnsi="Times New Roman" w:cs="Times New Roman"/>
          <w:color w:val="auto"/>
          <w:sz w:val="24"/>
          <w:szCs w:val="24"/>
        </w:rPr>
      </w:pPr>
    </w:p>
    <w:p w14:paraId="181D12ED">
      <w:pPr>
        <w:tabs>
          <w:tab w:val="left" w:pos="720"/>
        </w:tabs>
        <w:spacing w:line="360" w:lineRule="auto"/>
        <w:ind w:firstLine="709"/>
        <w:jc w:val="both"/>
        <w:rPr>
          <w:rFonts w:ascii="Times New Roman" w:hAnsi="Times New Roman" w:eastAsia="MS Mincho" w:cs="Times New Roman"/>
          <w:color w:val="auto"/>
        </w:rPr>
      </w:pPr>
      <w:r>
        <w:rPr>
          <w:rFonts w:ascii="Times New Roman" w:hAnsi="Times New Roman" w:cs="Times New Roman"/>
          <w:color w:val="auto"/>
          <w:sz w:val="24"/>
          <w:szCs w:val="24"/>
        </w:rPr>
        <w:t xml:space="preserve">Рабочая программа по дисциплине </w:t>
      </w:r>
      <w:r>
        <w:rPr>
          <w:rFonts w:ascii="Times New Roman" w:hAnsi="Times New Roman" w:cs="Times New Roman"/>
          <w:color w:val="auto"/>
          <w:sz w:val="24"/>
          <w:szCs w:val="24"/>
          <w:u w:val="single"/>
        </w:rPr>
        <w:t>«</w:t>
      </w:r>
      <w:r>
        <w:rPr>
          <w:rFonts w:ascii="Times New Roman" w:hAnsi="Times New Roman" w:eastAsia="Calibri" w:cs="Times New Roman"/>
          <w:color w:val="auto"/>
          <w:sz w:val="24"/>
          <w:szCs w:val="24"/>
          <w:u w:val="single"/>
        </w:rPr>
        <w:t>Русский язык и культура речи</w:t>
      </w:r>
      <w:r>
        <w:rPr>
          <w:rFonts w:ascii="Times New Roman" w:hAnsi="Times New Roman" w:cs="Times New Roman"/>
          <w:color w:val="auto"/>
          <w:sz w:val="24"/>
          <w:szCs w:val="24"/>
          <w:u w:val="single"/>
        </w:rPr>
        <w:t>»</w:t>
      </w:r>
      <w:r>
        <w:rPr>
          <w:rFonts w:ascii="Times New Roman" w:hAnsi="Times New Roman" w:cs="Times New Roman"/>
          <w:color w:val="auto"/>
          <w:sz w:val="24"/>
          <w:szCs w:val="24"/>
        </w:rPr>
        <w:t xml:space="preserve"> </w:t>
      </w:r>
      <w:r>
        <w:rPr>
          <w:rFonts w:ascii="Times New Roman" w:hAnsi="Times New Roman" w:cs="Times New Roman"/>
          <w:color w:val="auto"/>
        </w:rPr>
        <w:t xml:space="preserve">разработана </w:t>
      </w:r>
      <w:r>
        <w:rPr>
          <w:rFonts w:ascii="Times New Roman" w:hAnsi="Times New Roman" w:eastAsia="MS Mincho" w:cs="Times New Roman"/>
          <w:color w:val="auto"/>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rPr>
        <w:t xml:space="preserve"> по направлению 38.03.02 Менеджмент</w:t>
      </w:r>
      <w:r>
        <w:rPr>
          <w:rFonts w:ascii="Times New Roman" w:hAnsi="Times New Roman" w:eastAsia="MS Mincho" w:cs="Times New Roman"/>
          <w:color w:val="auto"/>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1B447A53">
      <w:pPr>
        <w:pStyle w:val="55"/>
        <w:spacing w:line="360" w:lineRule="auto"/>
        <w:jc w:val="both"/>
        <w:rPr>
          <w:rFonts w:ascii="Times New Roman" w:hAnsi="Times New Roman" w:cs="Times New Roman"/>
          <w:b w:val="0"/>
          <w:color w:val="auto"/>
          <w:sz w:val="24"/>
          <w:szCs w:val="24"/>
        </w:rPr>
      </w:pPr>
    </w:p>
    <w:p w14:paraId="1679A0C5">
      <w:pPr>
        <w:pStyle w:val="55"/>
        <w:spacing w:line="360" w:lineRule="auto"/>
        <w:jc w:val="both"/>
        <w:rPr>
          <w:rFonts w:ascii="Times New Roman" w:hAnsi="Times New Roman" w:cs="Times New Roman"/>
          <w:b w:val="0"/>
          <w:color w:val="auto"/>
          <w:sz w:val="24"/>
          <w:szCs w:val="24"/>
        </w:rPr>
      </w:pPr>
    </w:p>
    <w:p w14:paraId="2FB5389C">
      <w:pPr>
        <w:spacing w:after="0" w:line="240" w:lineRule="auto"/>
        <w:jc w:val="both"/>
        <w:outlineLvl w:val="5"/>
        <w:rPr>
          <w:rFonts w:ascii="Times New Roman" w:hAnsi="Times New Roman" w:eastAsia="Times New Roman" w:cs="Times New Roman"/>
          <w:bCs/>
          <w:color w:val="auto"/>
          <w:lang w:eastAsia="ru-RU"/>
        </w:rPr>
      </w:pPr>
    </w:p>
    <w:p w14:paraId="36A1C4D9">
      <w:pPr>
        <w:suppressAutoHyphens/>
        <w:spacing w:after="0" w:line="240" w:lineRule="auto"/>
        <w:rPr>
          <w:rFonts w:ascii="Times New Roman" w:hAnsi="Times New Roman" w:eastAsia="Calibri" w:cs="Times New Roman"/>
          <w:color w:val="auto"/>
          <w:lang w:eastAsia="ru-RU"/>
        </w:rPr>
      </w:pPr>
    </w:p>
    <w:p w14:paraId="3BDE6327">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cs="Times New Roman"/>
          <w:b/>
          <w:color w:val="auto"/>
        </w:rPr>
        <w:t>Составитель:</w:t>
      </w:r>
      <w:r>
        <w:rPr>
          <w:rFonts w:ascii="Times New Roman" w:hAnsi="Times New Roman" w:eastAsia="Calibri" w:cs="Times New Roman"/>
          <w:color w:val="auto"/>
        </w:rPr>
        <w:t xml:space="preserve"> Шевляков Дмитрий Павлович,</w:t>
      </w:r>
      <w:r>
        <w:rPr>
          <w:rFonts w:ascii="Times New Roman" w:hAnsi="Times New Roman" w:eastAsia="Calibri" w:cs="Times New Roman"/>
          <w:color w:val="auto"/>
          <w:sz w:val="24"/>
          <w:szCs w:val="24"/>
          <w:lang w:eastAsia="ru-RU"/>
        </w:rPr>
        <w:t xml:space="preserve">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64647F5">
      <w:pPr>
        <w:suppressAutoHyphens/>
        <w:spacing w:after="0" w:line="360" w:lineRule="auto"/>
        <w:jc w:val="both"/>
        <w:rPr>
          <w:rFonts w:ascii="Times New Roman" w:hAnsi="Times New Roman" w:eastAsia="Calibri" w:cs="Times New Roman"/>
          <w:color w:val="auto"/>
          <w:sz w:val="24"/>
          <w:szCs w:val="24"/>
          <w:lang w:eastAsia="ru-RU"/>
        </w:rPr>
      </w:pPr>
    </w:p>
    <w:p w14:paraId="01740152">
      <w:pPr>
        <w:pStyle w:val="42"/>
        <w:shd w:val="clear" w:color="auto" w:fill="auto"/>
        <w:spacing w:before="0" w:line="360" w:lineRule="auto"/>
        <w:jc w:val="both"/>
        <w:rPr>
          <w:rFonts w:ascii="Times New Roman" w:hAnsi="Times New Roman" w:eastAsia="Calibri"/>
          <w:b/>
          <w:color w:val="auto"/>
          <w:sz w:val="24"/>
          <w:szCs w:val="24"/>
        </w:rPr>
      </w:pPr>
    </w:p>
    <w:p w14:paraId="5D97CFDC">
      <w:pPr>
        <w:pStyle w:val="42"/>
        <w:shd w:val="clear" w:color="auto" w:fill="auto"/>
        <w:spacing w:before="0" w:line="360" w:lineRule="auto"/>
        <w:jc w:val="both"/>
        <w:rPr>
          <w:rFonts w:ascii="Times New Roman" w:hAnsi="Times New Roman" w:eastAsia="Calibri"/>
          <w:b/>
          <w:color w:val="auto"/>
          <w:sz w:val="24"/>
          <w:szCs w:val="24"/>
        </w:rPr>
      </w:pPr>
    </w:p>
    <w:p w14:paraId="2DB8DB02">
      <w:pPr>
        <w:suppressAutoHyphens/>
        <w:spacing w:after="0"/>
        <w:jc w:val="both"/>
        <w:rPr>
          <w:rFonts w:ascii="Times New Roman" w:hAnsi="Times New Roman" w:eastAsia="Calibri" w:cs="Times New Roman"/>
          <w:color w:val="auto"/>
        </w:rPr>
      </w:pPr>
    </w:p>
    <w:p w14:paraId="49F3011B">
      <w:pPr>
        <w:suppressAutoHyphens/>
        <w:spacing w:after="0"/>
        <w:jc w:val="both"/>
        <w:rPr>
          <w:rFonts w:ascii="Times New Roman" w:hAnsi="Times New Roman" w:eastAsia="Calibri" w:cs="Times New Roman"/>
          <w:color w:val="auto"/>
        </w:rPr>
      </w:pPr>
    </w:p>
    <w:p w14:paraId="7F432713">
      <w:pPr>
        <w:suppressAutoHyphens/>
        <w:spacing w:after="0"/>
        <w:jc w:val="both"/>
        <w:rPr>
          <w:rFonts w:ascii="Times New Roman" w:hAnsi="Times New Roman" w:eastAsia="Calibri" w:cs="Times New Roman"/>
          <w:color w:val="auto"/>
        </w:rPr>
      </w:pPr>
    </w:p>
    <w:p w14:paraId="4B0B3419">
      <w:pPr>
        <w:suppressAutoHyphens/>
        <w:spacing w:after="0"/>
        <w:jc w:val="both"/>
        <w:rPr>
          <w:rFonts w:ascii="Times New Roman" w:hAnsi="Times New Roman" w:eastAsia="Calibri" w:cs="Times New Roman"/>
          <w:color w:val="auto"/>
        </w:rPr>
      </w:pPr>
    </w:p>
    <w:p w14:paraId="16B8DC86">
      <w:pPr>
        <w:suppressAutoHyphens/>
        <w:spacing w:after="0"/>
        <w:jc w:val="both"/>
        <w:rPr>
          <w:rFonts w:ascii="Times New Roman" w:hAnsi="Times New Roman" w:eastAsia="Calibri" w:cs="Times New Roman"/>
          <w:color w:val="auto"/>
        </w:rPr>
      </w:pPr>
    </w:p>
    <w:p w14:paraId="44337375">
      <w:pPr>
        <w:suppressAutoHyphens/>
        <w:spacing w:after="0"/>
        <w:jc w:val="both"/>
        <w:rPr>
          <w:rFonts w:ascii="Times New Roman" w:hAnsi="Times New Roman" w:eastAsia="Calibri" w:cs="Times New Roman"/>
          <w:color w:val="auto"/>
        </w:rPr>
      </w:pPr>
    </w:p>
    <w:p w14:paraId="745BA481">
      <w:pPr>
        <w:suppressAutoHyphens/>
        <w:spacing w:after="0"/>
        <w:jc w:val="both"/>
        <w:rPr>
          <w:rFonts w:ascii="Times New Roman" w:hAnsi="Times New Roman" w:eastAsia="Calibri" w:cs="Times New Roman"/>
          <w:color w:val="auto"/>
        </w:rPr>
      </w:pPr>
    </w:p>
    <w:p w14:paraId="132CCC70">
      <w:pPr>
        <w:suppressAutoHyphens/>
        <w:spacing w:after="0" w:line="240" w:lineRule="auto"/>
        <w:rPr>
          <w:rFonts w:ascii="Times New Roman" w:hAnsi="Times New Roman" w:eastAsia="Times New Roman" w:cs="Times New Roman"/>
          <w:color w:val="auto"/>
          <w:sz w:val="24"/>
          <w:szCs w:val="24"/>
          <w:lang w:eastAsia="ru-RU"/>
        </w:rPr>
      </w:pPr>
    </w:p>
    <w:p w14:paraId="75F87555">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44F18C4D">
      <w:pPr>
        <w:spacing w:after="0" w:line="240" w:lineRule="auto"/>
        <w:jc w:val="center"/>
        <w:rPr>
          <w:rFonts w:ascii="Times New Roman" w:hAnsi="Times New Roman" w:eastAsia="Calibri" w:cs="Times New Roman"/>
          <w:b/>
          <w:color w:val="auto"/>
          <w:sz w:val="24"/>
          <w:szCs w:val="24"/>
        </w:rPr>
      </w:pPr>
    </w:p>
    <w:p w14:paraId="7013B220">
      <w:pPr>
        <w:spacing w:after="0" w:line="240" w:lineRule="auto"/>
        <w:jc w:val="center"/>
        <w:rPr>
          <w:rFonts w:ascii="Times New Roman" w:hAnsi="Times New Roman" w:eastAsia="Calibri" w:cs="Times New Roman"/>
          <w:b/>
          <w:color w:val="auto"/>
          <w:sz w:val="24"/>
          <w:szCs w:val="24"/>
        </w:rPr>
      </w:pPr>
    </w:p>
    <w:p w14:paraId="117A2032">
      <w:pPr>
        <w:spacing w:after="0" w:line="240" w:lineRule="auto"/>
        <w:jc w:val="center"/>
        <w:rPr>
          <w:rFonts w:ascii="Times New Roman" w:hAnsi="Times New Roman" w:eastAsia="Calibri" w:cs="Times New Roman"/>
          <w:b/>
          <w:color w:val="auto"/>
          <w:sz w:val="24"/>
          <w:szCs w:val="24"/>
        </w:rPr>
      </w:pPr>
    </w:p>
    <w:p w14:paraId="6BAACEB8">
      <w:pPr>
        <w:spacing w:after="0" w:line="240" w:lineRule="auto"/>
        <w:jc w:val="center"/>
        <w:rPr>
          <w:rFonts w:ascii="Times New Roman" w:hAnsi="Times New Roman" w:eastAsia="Calibri" w:cs="Times New Roman"/>
          <w:b/>
          <w:color w:val="auto"/>
          <w:sz w:val="24"/>
          <w:szCs w:val="24"/>
        </w:rPr>
      </w:pPr>
    </w:p>
    <w:p w14:paraId="7B96479C">
      <w:pPr>
        <w:spacing w:after="0" w:line="240" w:lineRule="auto"/>
        <w:jc w:val="center"/>
        <w:rPr>
          <w:rFonts w:ascii="Times New Roman" w:hAnsi="Times New Roman" w:eastAsia="Calibri" w:cs="Times New Roman"/>
          <w:b/>
          <w:color w:val="auto"/>
          <w:sz w:val="24"/>
          <w:szCs w:val="24"/>
        </w:rPr>
      </w:pPr>
    </w:p>
    <w:p w14:paraId="39DB9631">
      <w:pPr>
        <w:spacing w:after="0" w:line="240" w:lineRule="auto"/>
        <w:jc w:val="center"/>
        <w:rPr>
          <w:rFonts w:ascii="Times New Roman" w:hAnsi="Times New Roman" w:eastAsia="Calibri" w:cs="Times New Roman"/>
          <w:b/>
          <w:color w:val="auto"/>
          <w:sz w:val="24"/>
          <w:szCs w:val="24"/>
        </w:rPr>
      </w:pPr>
    </w:p>
    <w:p w14:paraId="678953D3">
      <w:pPr>
        <w:spacing w:after="0" w:line="240" w:lineRule="auto"/>
        <w:jc w:val="center"/>
        <w:rPr>
          <w:rFonts w:ascii="Times New Roman" w:hAnsi="Times New Roman" w:eastAsia="Calibri" w:cs="Times New Roman"/>
          <w:b/>
          <w:color w:val="auto"/>
          <w:sz w:val="24"/>
          <w:szCs w:val="24"/>
        </w:rPr>
      </w:pPr>
    </w:p>
    <w:p w14:paraId="69C90753">
      <w:pPr>
        <w:spacing w:after="0" w:line="240" w:lineRule="auto"/>
        <w:jc w:val="center"/>
        <w:rPr>
          <w:rFonts w:ascii="Times New Roman" w:hAnsi="Times New Roman" w:eastAsia="Calibri" w:cs="Times New Roman"/>
          <w:b/>
          <w:color w:val="auto"/>
          <w:sz w:val="24"/>
          <w:szCs w:val="24"/>
        </w:rPr>
      </w:pPr>
    </w:p>
    <w:p w14:paraId="5CF3B148">
      <w:pPr>
        <w:spacing w:after="0" w:line="240" w:lineRule="auto"/>
        <w:jc w:val="center"/>
        <w:rPr>
          <w:rFonts w:ascii="Times New Roman" w:hAnsi="Times New Roman" w:eastAsia="Calibri" w:cs="Times New Roman"/>
          <w:b/>
          <w:color w:val="auto"/>
          <w:sz w:val="24"/>
          <w:szCs w:val="24"/>
        </w:rPr>
      </w:pPr>
    </w:p>
    <w:p w14:paraId="5EC55FE9">
      <w:pPr>
        <w:spacing w:after="0" w:line="240" w:lineRule="auto"/>
        <w:jc w:val="center"/>
        <w:rPr>
          <w:rFonts w:ascii="Times New Roman" w:hAnsi="Times New Roman" w:eastAsia="Calibri" w:cs="Times New Roman"/>
          <w:b/>
          <w:color w:val="auto"/>
          <w:sz w:val="24"/>
          <w:szCs w:val="24"/>
        </w:rPr>
      </w:pPr>
    </w:p>
    <w:p w14:paraId="07F54B0B">
      <w:pPr>
        <w:spacing w:after="0" w:line="240" w:lineRule="auto"/>
        <w:jc w:val="center"/>
        <w:rPr>
          <w:rFonts w:ascii="Times New Roman" w:hAnsi="Times New Roman" w:eastAsia="Calibri" w:cs="Times New Roman"/>
          <w:b/>
          <w:color w:val="auto"/>
          <w:sz w:val="24"/>
          <w:szCs w:val="24"/>
        </w:rPr>
      </w:pPr>
    </w:p>
    <w:p w14:paraId="50294FCA">
      <w:pPr>
        <w:spacing w:after="0" w:line="240" w:lineRule="auto"/>
        <w:jc w:val="center"/>
        <w:rPr>
          <w:rFonts w:ascii="Times New Roman" w:hAnsi="Times New Roman" w:eastAsia="Calibri" w:cs="Times New Roman"/>
          <w:b/>
          <w:color w:val="auto"/>
          <w:sz w:val="24"/>
          <w:szCs w:val="24"/>
        </w:rPr>
      </w:pPr>
    </w:p>
    <w:p w14:paraId="0B029067">
      <w:pPr>
        <w:spacing w:after="0" w:line="240" w:lineRule="auto"/>
        <w:jc w:val="center"/>
        <w:rPr>
          <w:rFonts w:ascii="Times New Roman" w:hAnsi="Times New Roman" w:eastAsia="Calibri" w:cs="Times New Roman"/>
          <w:b/>
          <w:color w:val="auto"/>
          <w:sz w:val="24"/>
          <w:szCs w:val="24"/>
        </w:rPr>
      </w:pPr>
    </w:p>
    <w:p w14:paraId="0D18F7BA">
      <w:pPr>
        <w:spacing w:after="0" w:line="240" w:lineRule="auto"/>
        <w:jc w:val="center"/>
        <w:rPr>
          <w:rFonts w:ascii="Times New Roman" w:hAnsi="Times New Roman" w:eastAsia="Calibri" w:cs="Times New Roman"/>
          <w:b/>
          <w:color w:val="auto"/>
          <w:sz w:val="24"/>
          <w:szCs w:val="24"/>
        </w:rPr>
      </w:pPr>
    </w:p>
    <w:p w14:paraId="488CEC4C">
      <w:pPr>
        <w:spacing w:after="0" w:line="240" w:lineRule="auto"/>
        <w:jc w:val="center"/>
        <w:rPr>
          <w:rFonts w:ascii="Times New Roman" w:hAnsi="Times New Roman" w:eastAsia="Calibri" w:cs="Times New Roman"/>
          <w:b/>
          <w:color w:val="auto"/>
          <w:sz w:val="24"/>
          <w:szCs w:val="24"/>
        </w:rPr>
      </w:pPr>
    </w:p>
    <w:p w14:paraId="243A7FCC">
      <w:pPr>
        <w:spacing w:after="0" w:line="240" w:lineRule="auto"/>
        <w:jc w:val="center"/>
        <w:rPr>
          <w:rFonts w:ascii="Times New Roman" w:hAnsi="Times New Roman" w:eastAsia="Calibri" w:cs="Times New Roman"/>
          <w:b/>
          <w:color w:val="auto"/>
          <w:sz w:val="24"/>
          <w:szCs w:val="24"/>
        </w:rPr>
      </w:pPr>
    </w:p>
    <w:p w14:paraId="32ACE0A0">
      <w:pPr>
        <w:spacing w:after="0" w:line="240" w:lineRule="auto"/>
        <w:rPr>
          <w:rFonts w:ascii="Times New Roman" w:hAnsi="Times New Roman" w:eastAsia="Calibri" w:cs="Times New Roman"/>
          <w:b/>
          <w:color w:val="auto"/>
          <w:sz w:val="24"/>
          <w:szCs w:val="24"/>
        </w:rPr>
      </w:pPr>
    </w:p>
    <w:p w14:paraId="30400A7F">
      <w:pPr>
        <w:spacing w:after="0" w:line="240" w:lineRule="auto"/>
        <w:rPr>
          <w:rFonts w:ascii="Times New Roman" w:hAnsi="Times New Roman" w:eastAsia="Calibri" w:cs="Times New Roman"/>
          <w:b/>
          <w:color w:val="auto"/>
          <w:sz w:val="24"/>
          <w:szCs w:val="24"/>
        </w:rPr>
      </w:pPr>
    </w:p>
    <w:p w14:paraId="7BD298D3">
      <w:pPr>
        <w:spacing w:after="0" w:line="240" w:lineRule="auto"/>
        <w:rPr>
          <w:rFonts w:ascii="Times New Roman" w:hAnsi="Times New Roman" w:eastAsia="Calibri" w:cs="Times New Roman"/>
          <w:b/>
          <w:color w:val="auto"/>
          <w:sz w:val="24"/>
          <w:szCs w:val="24"/>
        </w:rPr>
      </w:pPr>
    </w:p>
    <w:p w14:paraId="290F27AA">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65CF0544">
      <w:pPr>
        <w:spacing w:after="0" w:line="240" w:lineRule="auto"/>
        <w:jc w:val="center"/>
        <w:rPr>
          <w:rFonts w:ascii="Times New Roman" w:hAnsi="Times New Roman" w:eastAsia="Calibri" w:cs="Times New Roman"/>
          <w:b/>
          <w:color w:val="auto"/>
          <w:sz w:val="24"/>
          <w:szCs w:val="24"/>
        </w:rPr>
      </w:pPr>
    </w:p>
    <w:tbl>
      <w:tblPr>
        <w:tblStyle w:val="7"/>
        <w:tblW w:w="9629" w:type="dxa"/>
        <w:jc w:val="center"/>
        <w:tblLayout w:type="autofit"/>
        <w:tblCellMar>
          <w:top w:w="0" w:type="dxa"/>
          <w:left w:w="108" w:type="dxa"/>
          <w:bottom w:w="0" w:type="dxa"/>
          <w:right w:w="108" w:type="dxa"/>
        </w:tblCellMar>
      </w:tblPr>
      <w:tblGrid>
        <w:gridCol w:w="516"/>
        <w:gridCol w:w="8143"/>
        <w:gridCol w:w="970"/>
      </w:tblGrid>
      <w:tr w14:paraId="364563B5">
        <w:tblPrEx>
          <w:tblCellMar>
            <w:top w:w="0" w:type="dxa"/>
            <w:left w:w="108" w:type="dxa"/>
            <w:bottom w:w="0" w:type="dxa"/>
            <w:right w:w="108" w:type="dxa"/>
          </w:tblCellMar>
        </w:tblPrEx>
        <w:trPr>
          <w:jc w:val="center"/>
        </w:trPr>
        <w:tc>
          <w:tcPr>
            <w:tcW w:w="516" w:type="dxa"/>
            <w:shd w:val="clear" w:color="auto" w:fill="auto"/>
          </w:tcPr>
          <w:p w14:paraId="16D5B13B">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564D24EC">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0" w:type="dxa"/>
            <w:shd w:val="clear" w:color="auto" w:fill="auto"/>
          </w:tcPr>
          <w:p w14:paraId="639BB81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1118CDE8">
        <w:tblPrEx>
          <w:tblCellMar>
            <w:top w:w="0" w:type="dxa"/>
            <w:left w:w="108" w:type="dxa"/>
            <w:bottom w:w="0" w:type="dxa"/>
            <w:right w:w="108" w:type="dxa"/>
          </w:tblCellMar>
        </w:tblPrEx>
        <w:trPr>
          <w:jc w:val="center"/>
        </w:trPr>
        <w:tc>
          <w:tcPr>
            <w:tcW w:w="516" w:type="dxa"/>
            <w:shd w:val="clear" w:color="auto" w:fill="auto"/>
          </w:tcPr>
          <w:p w14:paraId="05A61915">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6CB36A61">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0" w:type="dxa"/>
            <w:shd w:val="clear" w:color="auto" w:fill="auto"/>
          </w:tcPr>
          <w:p w14:paraId="011C5F2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3E53A594">
        <w:tblPrEx>
          <w:tblCellMar>
            <w:top w:w="0" w:type="dxa"/>
            <w:left w:w="108" w:type="dxa"/>
            <w:bottom w:w="0" w:type="dxa"/>
            <w:right w:w="108" w:type="dxa"/>
          </w:tblCellMar>
        </w:tblPrEx>
        <w:trPr>
          <w:jc w:val="center"/>
        </w:trPr>
        <w:tc>
          <w:tcPr>
            <w:tcW w:w="516" w:type="dxa"/>
            <w:shd w:val="clear" w:color="auto" w:fill="auto"/>
          </w:tcPr>
          <w:p w14:paraId="33E9D829">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6A7931A5">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0" w:type="dxa"/>
            <w:shd w:val="clear" w:color="auto" w:fill="auto"/>
          </w:tcPr>
          <w:p w14:paraId="4ED0112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w:t>
            </w:r>
          </w:p>
        </w:tc>
      </w:tr>
      <w:tr w14:paraId="56A5F529">
        <w:tblPrEx>
          <w:tblCellMar>
            <w:top w:w="0" w:type="dxa"/>
            <w:left w:w="108" w:type="dxa"/>
            <w:bottom w:w="0" w:type="dxa"/>
            <w:right w:w="108" w:type="dxa"/>
          </w:tblCellMar>
        </w:tblPrEx>
        <w:trPr>
          <w:jc w:val="center"/>
        </w:trPr>
        <w:tc>
          <w:tcPr>
            <w:tcW w:w="516" w:type="dxa"/>
            <w:shd w:val="clear" w:color="auto" w:fill="auto"/>
          </w:tcPr>
          <w:p w14:paraId="4C25B18D">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657C3F38">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0" w:type="dxa"/>
            <w:shd w:val="clear" w:color="auto" w:fill="auto"/>
          </w:tcPr>
          <w:p w14:paraId="36BC868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140120A8">
        <w:tblPrEx>
          <w:tblCellMar>
            <w:top w:w="0" w:type="dxa"/>
            <w:left w:w="108" w:type="dxa"/>
            <w:bottom w:w="0" w:type="dxa"/>
            <w:right w:w="108" w:type="dxa"/>
          </w:tblCellMar>
        </w:tblPrEx>
        <w:trPr>
          <w:jc w:val="center"/>
        </w:trPr>
        <w:tc>
          <w:tcPr>
            <w:tcW w:w="516" w:type="dxa"/>
            <w:shd w:val="clear" w:color="auto" w:fill="auto"/>
          </w:tcPr>
          <w:p w14:paraId="726EB532">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7DE4BE2E">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0" w:type="dxa"/>
            <w:shd w:val="clear" w:color="auto" w:fill="auto"/>
          </w:tcPr>
          <w:p w14:paraId="5FAC72F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r>
      <w:tr w14:paraId="0BFCE75D">
        <w:tblPrEx>
          <w:tblCellMar>
            <w:top w:w="0" w:type="dxa"/>
            <w:left w:w="108" w:type="dxa"/>
            <w:bottom w:w="0" w:type="dxa"/>
            <w:right w:w="108" w:type="dxa"/>
          </w:tblCellMar>
        </w:tblPrEx>
        <w:trPr>
          <w:jc w:val="center"/>
        </w:trPr>
        <w:tc>
          <w:tcPr>
            <w:tcW w:w="516" w:type="dxa"/>
            <w:shd w:val="clear" w:color="auto" w:fill="auto"/>
          </w:tcPr>
          <w:p w14:paraId="4AF47E1F">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060DF27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0" w:type="dxa"/>
            <w:shd w:val="clear" w:color="auto" w:fill="auto"/>
          </w:tcPr>
          <w:p w14:paraId="5DE2B98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4D0E1CED">
        <w:tblPrEx>
          <w:tblCellMar>
            <w:top w:w="0" w:type="dxa"/>
            <w:left w:w="108" w:type="dxa"/>
            <w:bottom w:w="0" w:type="dxa"/>
            <w:right w:w="108" w:type="dxa"/>
          </w:tblCellMar>
        </w:tblPrEx>
        <w:trPr>
          <w:jc w:val="center"/>
        </w:trPr>
        <w:tc>
          <w:tcPr>
            <w:tcW w:w="516" w:type="dxa"/>
            <w:shd w:val="clear" w:color="auto" w:fill="auto"/>
          </w:tcPr>
          <w:p w14:paraId="52CC0DCA">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1C33C67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0" w:type="dxa"/>
            <w:shd w:val="clear" w:color="auto" w:fill="auto"/>
          </w:tcPr>
          <w:p w14:paraId="5F130B5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22</w:t>
            </w:r>
          </w:p>
        </w:tc>
      </w:tr>
      <w:tr w14:paraId="5C710C89">
        <w:tblPrEx>
          <w:tblCellMar>
            <w:top w:w="0" w:type="dxa"/>
            <w:left w:w="108" w:type="dxa"/>
            <w:bottom w:w="0" w:type="dxa"/>
            <w:right w:w="108" w:type="dxa"/>
          </w:tblCellMar>
        </w:tblPrEx>
        <w:trPr>
          <w:jc w:val="center"/>
        </w:trPr>
        <w:tc>
          <w:tcPr>
            <w:tcW w:w="516" w:type="dxa"/>
            <w:shd w:val="clear" w:color="auto" w:fill="auto"/>
          </w:tcPr>
          <w:p w14:paraId="182EA8D5">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3AA55142">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0" w:type="dxa"/>
            <w:shd w:val="clear" w:color="auto" w:fill="auto"/>
          </w:tcPr>
          <w:p w14:paraId="0DB75EC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23</w:t>
            </w:r>
          </w:p>
        </w:tc>
      </w:tr>
      <w:tr w14:paraId="30672B80">
        <w:tblPrEx>
          <w:tblCellMar>
            <w:top w:w="0" w:type="dxa"/>
            <w:left w:w="108" w:type="dxa"/>
            <w:bottom w:w="0" w:type="dxa"/>
            <w:right w:w="108" w:type="dxa"/>
          </w:tblCellMar>
        </w:tblPrEx>
        <w:trPr>
          <w:jc w:val="center"/>
        </w:trPr>
        <w:tc>
          <w:tcPr>
            <w:tcW w:w="516" w:type="dxa"/>
            <w:shd w:val="clear" w:color="auto" w:fill="auto"/>
          </w:tcPr>
          <w:p w14:paraId="6028AC6C">
            <w:pPr>
              <w:numPr>
                <w:ilvl w:val="0"/>
                <w:numId w:val="2"/>
              </w:numPr>
              <w:spacing w:after="0" w:line="240" w:lineRule="auto"/>
              <w:ind w:left="0" w:firstLine="0"/>
              <w:contextualSpacing/>
              <w:jc w:val="center"/>
              <w:rPr>
                <w:rFonts w:ascii="Times New Roman" w:hAnsi="Times New Roman" w:eastAsia="Calibri" w:cs="Times New Roman"/>
                <w:color w:val="auto"/>
                <w:sz w:val="24"/>
                <w:szCs w:val="24"/>
              </w:rPr>
            </w:pPr>
          </w:p>
        </w:tc>
        <w:tc>
          <w:tcPr>
            <w:tcW w:w="8143" w:type="dxa"/>
            <w:shd w:val="clear" w:color="auto" w:fill="auto"/>
          </w:tcPr>
          <w:p w14:paraId="4E73EF79">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0" w:type="dxa"/>
            <w:shd w:val="clear" w:color="auto" w:fill="auto"/>
          </w:tcPr>
          <w:p w14:paraId="4E690C6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23</w:t>
            </w:r>
          </w:p>
        </w:tc>
      </w:tr>
      <w:tr w14:paraId="395B872D">
        <w:tblPrEx>
          <w:tblCellMar>
            <w:top w:w="0" w:type="dxa"/>
            <w:left w:w="108" w:type="dxa"/>
            <w:bottom w:w="0" w:type="dxa"/>
            <w:right w:w="108" w:type="dxa"/>
          </w:tblCellMar>
        </w:tblPrEx>
        <w:trPr>
          <w:jc w:val="center"/>
        </w:trPr>
        <w:tc>
          <w:tcPr>
            <w:tcW w:w="516" w:type="dxa"/>
            <w:shd w:val="clear" w:color="auto" w:fill="auto"/>
          </w:tcPr>
          <w:p w14:paraId="2D576417">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43" w:type="dxa"/>
            <w:shd w:val="clear" w:color="auto" w:fill="auto"/>
          </w:tcPr>
          <w:p w14:paraId="59B1F25D">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70" w:type="dxa"/>
            <w:shd w:val="clear" w:color="auto" w:fill="auto"/>
          </w:tcPr>
          <w:p w14:paraId="1FB704A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r>
      <w:tr w14:paraId="10CA6590">
        <w:tblPrEx>
          <w:tblCellMar>
            <w:top w:w="0" w:type="dxa"/>
            <w:left w:w="108" w:type="dxa"/>
            <w:bottom w:w="0" w:type="dxa"/>
            <w:right w:w="108" w:type="dxa"/>
          </w:tblCellMar>
        </w:tblPrEx>
        <w:trPr>
          <w:jc w:val="center"/>
        </w:trPr>
        <w:tc>
          <w:tcPr>
            <w:tcW w:w="516" w:type="dxa"/>
            <w:shd w:val="clear" w:color="auto" w:fill="auto"/>
          </w:tcPr>
          <w:p w14:paraId="04D43A5E">
            <w:pPr>
              <w:spacing w:after="0" w:line="240" w:lineRule="auto"/>
              <w:contextualSpacing/>
              <w:rPr>
                <w:rFonts w:ascii="Times New Roman" w:hAnsi="Times New Roman" w:eastAsia="Calibri" w:cs="Times New Roman"/>
                <w:color w:val="auto"/>
                <w:sz w:val="24"/>
                <w:szCs w:val="24"/>
              </w:rPr>
            </w:pPr>
          </w:p>
        </w:tc>
        <w:tc>
          <w:tcPr>
            <w:tcW w:w="8143" w:type="dxa"/>
            <w:shd w:val="clear" w:color="auto" w:fill="auto"/>
          </w:tcPr>
          <w:p w14:paraId="2E267A04">
            <w:pPr>
              <w:pStyle w:val="32"/>
              <w:numPr>
                <w:ilvl w:val="0"/>
                <w:numId w:val="3"/>
              </w:numPr>
              <w:ind w:left="0"/>
              <w:jc w:val="both"/>
              <w:rPr>
                <w:i/>
                <w:color w:val="auto"/>
              </w:rPr>
            </w:pPr>
            <w:r>
              <w:rPr>
                <w:i/>
                <w:color w:val="auto"/>
              </w:rPr>
              <w:t xml:space="preserve">10.1.Паспорт оценочных средств </w:t>
            </w:r>
          </w:p>
          <w:p w14:paraId="52F5C190">
            <w:pPr>
              <w:pStyle w:val="32"/>
              <w:numPr>
                <w:ilvl w:val="0"/>
                <w:numId w:val="3"/>
              </w:numPr>
              <w:ind w:left="0"/>
              <w:jc w:val="both"/>
              <w:rPr>
                <w:i/>
                <w:color w:val="auto"/>
              </w:rPr>
            </w:pPr>
            <w:r>
              <w:rPr>
                <w:i/>
                <w:color w:val="auto"/>
              </w:rPr>
              <w:t>10.2. План-график проведения контрольно-оценочных мероприятий</w:t>
            </w:r>
          </w:p>
        </w:tc>
        <w:tc>
          <w:tcPr>
            <w:tcW w:w="970" w:type="dxa"/>
            <w:shd w:val="clear" w:color="auto" w:fill="auto"/>
          </w:tcPr>
          <w:p w14:paraId="55C86FB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p w14:paraId="0632AF9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r>
      <w:tr w14:paraId="352C0305">
        <w:tblPrEx>
          <w:tblCellMar>
            <w:top w:w="0" w:type="dxa"/>
            <w:left w:w="108" w:type="dxa"/>
            <w:bottom w:w="0" w:type="dxa"/>
            <w:right w:w="108" w:type="dxa"/>
          </w:tblCellMar>
        </w:tblPrEx>
        <w:trPr>
          <w:jc w:val="center"/>
        </w:trPr>
        <w:tc>
          <w:tcPr>
            <w:tcW w:w="516" w:type="dxa"/>
            <w:shd w:val="clear" w:color="auto" w:fill="auto"/>
          </w:tcPr>
          <w:p w14:paraId="505CCF55">
            <w:pPr>
              <w:spacing w:after="0" w:line="240" w:lineRule="auto"/>
              <w:contextualSpacing/>
              <w:rPr>
                <w:rFonts w:ascii="Times New Roman" w:hAnsi="Times New Roman" w:eastAsia="Calibri" w:cs="Times New Roman"/>
                <w:color w:val="auto"/>
                <w:sz w:val="24"/>
                <w:szCs w:val="24"/>
              </w:rPr>
            </w:pPr>
          </w:p>
        </w:tc>
        <w:tc>
          <w:tcPr>
            <w:tcW w:w="8143" w:type="dxa"/>
            <w:shd w:val="clear" w:color="auto" w:fill="auto"/>
          </w:tcPr>
          <w:p w14:paraId="70AD00AA">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w:t>
            </w:r>
            <w:r>
              <w:rPr>
                <w:rFonts w:ascii="Times New Roman" w:hAnsi="Times New Roman" w:eastAsia="Times New Roman" w:cs="Times New Roman"/>
                <w:i/>
                <w:color w:val="auto"/>
                <w:sz w:val="24"/>
                <w:szCs w:val="24"/>
              </w:rPr>
              <w:t xml:space="preserve"> Тестовые задания</w:t>
            </w:r>
          </w:p>
        </w:tc>
        <w:tc>
          <w:tcPr>
            <w:tcW w:w="970" w:type="dxa"/>
            <w:shd w:val="clear" w:color="auto" w:fill="auto"/>
          </w:tcPr>
          <w:p w14:paraId="442E307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362CB535">
        <w:tblPrEx>
          <w:tblCellMar>
            <w:top w:w="0" w:type="dxa"/>
            <w:left w:w="108" w:type="dxa"/>
            <w:bottom w:w="0" w:type="dxa"/>
            <w:right w:w="108" w:type="dxa"/>
          </w:tblCellMar>
        </w:tblPrEx>
        <w:trPr>
          <w:jc w:val="center"/>
        </w:trPr>
        <w:tc>
          <w:tcPr>
            <w:tcW w:w="516" w:type="dxa"/>
            <w:shd w:val="clear" w:color="auto" w:fill="auto"/>
          </w:tcPr>
          <w:p w14:paraId="7B5A5C7E">
            <w:pPr>
              <w:spacing w:after="0" w:line="240" w:lineRule="auto"/>
              <w:contextualSpacing/>
              <w:rPr>
                <w:rFonts w:ascii="Times New Roman" w:hAnsi="Times New Roman" w:eastAsia="Calibri" w:cs="Times New Roman"/>
                <w:color w:val="auto"/>
                <w:sz w:val="24"/>
                <w:szCs w:val="24"/>
              </w:rPr>
            </w:pPr>
          </w:p>
        </w:tc>
        <w:tc>
          <w:tcPr>
            <w:tcW w:w="8143" w:type="dxa"/>
            <w:shd w:val="clear" w:color="auto" w:fill="auto"/>
          </w:tcPr>
          <w:p w14:paraId="3F49DA40">
            <w:pPr>
              <w:spacing w:after="0" w:line="240" w:lineRule="auto"/>
              <w:jc w:val="both"/>
              <w:rPr>
                <w:rFonts w:ascii="Times New Roman" w:hAnsi="Times New Roman" w:eastAsia="Times New Roman" w:cs="Times New Roman"/>
                <w:i/>
                <w:color w:val="auto"/>
                <w:sz w:val="24"/>
                <w:szCs w:val="24"/>
              </w:rPr>
            </w:pPr>
            <w:r>
              <w:rPr>
                <w:rFonts w:ascii="Times New Roman" w:hAnsi="Times New Roman" w:eastAsia="Calibri" w:cs="Times New Roman"/>
                <w:i/>
                <w:color w:val="auto"/>
                <w:sz w:val="24"/>
                <w:szCs w:val="24"/>
              </w:rPr>
              <w:t>10.4.</w:t>
            </w:r>
            <w:r>
              <w:rPr>
                <w:rFonts w:ascii="Times New Roman" w:hAnsi="Times New Roman" w:eastAsia="Times New Roman" w:cs="Times New Roman"/>
                <w:i/>
                <w:color w:val="auto"/>
                <w:sz w:val="24"/>
                <w:szCs w:val="24"/>
              </w:rPr>
              <w:t xml:space="preserve"> Темы рефератов, докладов, эссе</w:t>
            </w:r>
          </w:p>
          <w:p w14:paraId="32A4A2B4">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Варианты исследовательских заданий</w:t>
            </w:r>
          </w:p>
          <w:p w14:paraId="31C33300">
            <w:pPr>
              <w:spacing w:after="0" w:line="240" w:lineRule="auto"/>
              <w:jc w:val="both"/>
              <w:rPr>
                <w:rFonts w:ascii="Times New Roman" w:hAnsi="Times New Roman" w:eastAsia="Times New Roman" w:cs="Times New Roman"/>
                <w:i/>
                <w:color w:val="auto"/>
                <w:sz w:val="24"/>
                <w:szCs w:val="24"/>
              </w:rPr>
            </w:pPr>
            <w:r>
              <w:rPr>
                <w:rFonts w:ascii="Times New Roman" w:hAnsi="Times New Roman" w:eastAsia="Calibri" w:cs="Times New Roman"/>
                <w:i/>
                <w:color w:val="auto"/>
                <w:sz w:val="24"/>
                <w:szCs w:val="24"/>
              </w:rPr>
              <w:t>10.6.</w:t>
            </w:r>
            <w:r>
              <w:rPr>
                <w:rFonts w:ascii="Times New Roman" w:hAnsi="Times New Roman" w:eastAsia="Times New Roman" w:cs="Times New Roman"/>
                <w:i/>
                <w:color w:val="auto"/>
                <w:sz w:val="24"/>
                <w:szCs w:val="24"/>
              </w:rPr>
              <w:t xml:space="preserve"> Варианты контрольных работ</w:t>
            </w:r>
          </w:p>
          <w:p w14:paraId="0D4BB6C9">
            <w:pPr>
              <w:spacing w:after="0" w:line="240" w:lineRule="auto"/>
              <w:jc w:val="both"/>
              <w:rPr>
                <w:rFonts w:ascii="Times New Roman" w:hAnsi="Times New Roman" w:eastAsia="Calibri" w:cs="Times New Roman"/>
                <w:i/>
                <w:color w:val="auto"/>
                <w:sz w:val="24"/>
                <w:szCs w:val="24"/>
              </w:rPr>
            </w:pPr>
            <w:r>
              <w:rPr>
                <w:rFonts w:ascii="Times New Roman" w:hAnsi="Times New Roman" w:eastAsia="Times New Roman" w:cs="Times New Roman"/>
                <w:i/>
                <w:color w:val="auto"/>
                <w:sz w:val="24"/>
                <w:szCs w:val="24"/>
              </w:rPr>
              <w:t xml:space="preserve">10.7. Контрольные </w:t>
            </w:r>
            <w:r>
              <w:rPr>
                <w:rFonts w:ascii="Times New Roman" w:hAnsi="Times New Roman" w:eastAsia="Calibri" w:cs="Times New Roman"/>
                <w:i/>
                <w:color w:val="auto"/>
                <w:sz w:val="24"/>
                <w:szCs w:val="24"/>
              </w:rPr>
              <w:t>вопросы, выносимые на зачет</w:t>
            </w:r>
          </w:p>
          <w:p w14:paraId="1DAF9C5B">
            <w:pPr>
              <w:spacing w:after="0" w:line="240" w:lineRule="auto"/>
              <w:jc w:val="both"/>
              <w:rPr>
                <w:rFonts w:ascii="Times New Roman" w:hAnsi="Times New Roman" w:eastAsia="Calibri" w:cs="Times New Roman"/>
                <w:i/>
                <w:color w:val="auto"/>
                <w:sz w:val="24"/>
                <w:szCs w:val="24"/>
              </w:rPr>
            </w:pPr>
            <w:r>
              <w:rPr>
                <w:rFonts w:ascii="Times New Roman" w:hAnsi="Times New Roman" w:eastAsia="Times New Roman" w:cs="Times New Roman"/>
                <w:i/>
                <w:color w:val="auto"/>
                <w:sz w:val="24"/>
                <w:szCs w:val="24"/>
              </w:rPr>
              <w:t>10.8.Критерии оценки знаний студентов</w:t>
            </w:r>
          </w:p>
        </w:tc>
        <w:tc>
          <w:tcPr>
            <w:tcW w:w="970" w:type="dxa"/>
            <w:shd w:val="clear" w:color="auto" w:fill="FFFFFF" w:themeFill="background1"/>
          </w:tcPr>
          <w:p w14:paraId="11A2347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59</w:t>
            </w:r>
          </w:p>
          <w:p w14:paraId="29F3DC4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60</w:t>
            </w:r>
          </w:p>
          <w:p w14:paraId="08FBD55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61</w:t>
            </w:r>
          </w:p>
          <w:p w14:paraId="6079500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65</w:t>
            </w:r>
          </w:p>
          <w:p w14:paraId="2C9B07C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66</w:t>
            </w:r>
          </w:p>
          <w:p w14:paraId="5B4822E0">
            <w:pPr>
              <w:spacing w:after="0" w:line="240" w:lineRule="auto"/>
              <w:jc w:val="center"/>
              <w:rPr>
                <w:rFonts w:ascii="Times New Roman" w:hAnsi="Times New Roman" w:eastAsia="Calibri" w:cs="Times New Roman"/>
                <w:color w:val="auto"/>
                <w:sz w:val="24"/>
                <w:szCs w:val="24"/>
              </w:rPr>
            </w:pPr>
          </w:p>
        </w:tc>
      </w:tr>
      <w:tr w14:paraId="62852086">
        <w:tblPrEx>
          <w:tblCellMar>
            <w:top w:w="0" w:type="dxa"/>
            <w:left w:w="108" w:type="dxa"/>
            <w:bottom w:w="0" w:type="dxa"/>
            <w:right w:w="108" w:type="dxa"/>
          </w:tblCellMar>
        </w:tblPrEx>
        <w:trPr>
          <w:jc w:val="center"/>
        </w:trPr>
        <w:tc>
          <w:tcPr>
            <w:tcW w:w="516" w:type="dxa"/>
            <w:shd w:val="clear" w:color="auto" w:fill="auto"/>
          </w:tcPr>
          <w:p w14:paraId="57F76D72">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43" w:type="dxa"/>
            <w:shd w:val="clear" w:color="auto" w:fill="auto"/>
          </w:tcPr>
          <w:p w14:paraId="0A3B51D3">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70" w:type="dxa"/>
            <w:shd w:val="clear" w:color="auto" w:fill="FFFFFF" w:themeFill="background1"/>
          </w:tcPr>
          <w:p w14:paraId="41FA5D6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73</w:t>
            </w:r>
          </w:p>
          <w:p w14:paraId="4E77B1B3">
            <w:pPr>
              <w:spacing w:after="0" w:line="240" w:lineRule="auto"/>
              <w:jc w:val="center"/>
              <w:rPr>
                <w:rFonts w:ascii="Times New Roman" w:hAnsi="Times New Roman" w:eastAsia="Calibri" w:cs="Times New Roman"/>
                <w:color w:val="auto"/>
                <w:sz w:val="24"/>
                <w:szCs w:val="24"/>
              </w:rPr>
            </w:pPr>
          </w:p>
          <w:p w14:paraId="159DCACF">
            <w:pPr>
              <w:spacing w:after="0" w:line="240" w:lineRule="auto"/>
              <w:jc w:val="center"/>
              <w:rPr>
                <w:rFonts w:ascii="Times New Roman" w:hAnsi="Times New Roman" w:eastAsia="Calibri" w:cs="Times New Roman"/>
                <w:color w:val="auto"/>
                <w:sz w:val="24"/>
                <w:szCs w:val="24"/>
              </w:rPr>
            </w:pPr>
          </w:p>
        </w:tc>
      </w:tr>
    </w:tbl>
    <w:p w14:paraId="59270737">
      <w:pPr>
        <w:spacing w:after="0" w:line="240" w:lineRule="auto"/>
        <w:rPr>
          <w:rFonts w:ascii="Times New Roman" w:hAnsi="Times New Roman" w:eastAsia="Times New Roman" w:cs="Times New Roman"/>
          <w:color w:val="auto"/>
          <w:sz w:val="24"/>
          <w:szCs w:val="24"/>
          <w:lang w:eastAsia="ru-RU"/>
        </w:rPr>
      </w:pPr>
    </w:p>
    <w:p w14:paraId="2AE675B6">
      <w:pPr>
        <w:spacing w:after="0" w:line="240" w:lineRule="auto"/>
        <w:rPr>
          <w:rFonts w:ascii="Times New Roman" w:hAnsi="Times New Roman" w:eastAsia="Calibri" w:cs="Times New Roman"/>
          <w:b/>
          <w:caps/>
          <w:color w:val="auto"/>
          <w:lang w:eastAsia="ru-RU"/>
        </w:rPr>
      </w:pPr>
    </w:p>
    <w:p w14:paraId="26FA73CD">
      <w:pPr>
        <w:suppressAutoHyphens/>
        <w:spacing w:after="0" w:line="240" w:lineRule="auto"/>
        <w:rPr>
          <w:rFonts w:ascii="Times New Roman" w:hAnsi="Times New Roman" w:eastAsia="Calibri" w:cs="Times New Roman"/>
          <w:bCs/>
          <w:color w:val="auto"/>
          <w:sz w:val="20"/>
          <w:szCs w:val="20"/>
          <w:lang w:eastAsia="ru-RU"/>
        </w:rPr>
      </w:pPr>
    </w:p>
    <w:p w14:paraId="112B5635">
      <w:pPr>
        <w:suppressAutoHyphens/>
        <w:spacing w:after="0" w:line="240" w:lineRule="auto"/>
        <w:rPr>
          <w:rFonts w:ascii="Times New Roman" w:hAnsi="Times New Roman" w:eastAsia="Calibri" w:cs="Times New Roman"/>
          <w:bCs/>
          <w:color w:val="auto"/>
          <w:sz w:val="20"/>
          <w:szCs w:val="20"/>
          <w:lang w:eastAsia="ru-RU"/>
        </w:rPr>
      </w:pPr>
    </w:p>
    <w:p w14:paraId="3CC898BF">
      <w:pPr>
        <w:suppressAutoHyphens/>
        <w:spacing w:after="0" w:line="240" w:lineRule="auto"/>
        <w:rPr>
          <w:rFonts w:ascii="Times New Roman" w:hAnsi="Times New Roman" w:eastAsia="Calibri" w:cs="Times New Roman"/>
          <w:color w:val="auto"/>
          <w:sz w:val="20"/>
          <w:szCs w:val="20"/>
          <w:lang w:eastAsia="ru-RU"/>
        </w:rPr>
      </w:pPr>
    </w:p>
    <w:p w14:paraId="37566F32">
      <w:pPr>
        <w:pStyle w:val="32"/>
        <w:numPr>
          <w:ilvl w:val="0"/>
          <w:numId w:val="4"/>
        </w:numPr>
        <w:tabs>
          <w:tab w:val="left" w:pos="6480"/>
        </w:tabs>
        <w:ind w:left="0"/>
        <w:jc w:val="center"/>
        <w:rPr>
          <w:rFonts w:eastAsia="Times New Roman"/>
          <w:b/>
          <w:color w:val="auto"/>
        </w:rPr>
      </w:pPr>
      <w:r>
        <w:rPr>
          <w:b/>
          <w:color w:val="auto"/>
          <w:sz w:val="20"/>
          <w:szCs w:val="20"/>
        </w:rPr>
        <w:br w:type="page"/>
      </w:r>
      <w:r>
        <w:rPr>
          <w:rFonts w:eastAsia="Times New Roman"/>
          <w:b/>
          <w:color w:val="auto"/>
        </w:rPr>
        <w:t>ОРГАНИЗАЦИОННО-МЕТОДИЧЕСКИЙ РАЗДЕЛ</w:t>
      </w:r>
    </w:p>
    <w:p w14:paraId="6C32E420">
      <w:pPr>
        <w:pStyle w:val="32"/>
        <w:tabs>
          <w:tab w:val="left" w:pos="6480"/>
        </w:tabs>
        <w:ind w:left="0"/>
        <w:rPr>
          <w:rFonts w:eastAsia="Times New Roman"/>
          <w:b/>
          <w:color w:val="auto"/>
        </w:rPr>
      </w:pPr>
    </w:p>
    <w:p w14:paraId="04501259">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Русский язык и культура речи</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38.03.02 «Менеджмент» (уровень бакалавриата), направленность (профиль) «Государственное и муниципальной управление», в соответствии с требованиями ФГОС ВО по данному направлению. </w:t>
      </w:r>
    </w:p>
    <w:p w14:paraId="7A8A3EF8">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Данная дисциплина входит в блок вариативных дисциплин</w:t>
      </w:r>
      <w:r>
        <w:rPr>
          <w:rFonts w:ascii="Times New Roman" w:hAnsi="Times New Roman" w:eastAsia="Times New Roman" w:cs="Times New Roman"/>
          <w:i/>
          <w:color w:val="auto"/>
          <w:sz w:val="24"/>
          <w:szCs w:val="24"/>
          <w:lang w:eastAsia="ru-RU"/>
        </w:rPr>
        <w:t xml:space="preserve"> </w:t>
      </w:r>
    </w:p>
    <w:p w14:paraId="70AAF86A">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2 зач. ед. 72 ч. Учебным планом предусмотрены лекционные занятия (18 ч. для очной формы обучения, 4 ч. для заочной формы обучения), практические занятия (18 ч. для очной формы обучения, 4 ч. для очно-заочной формы обучения), самостоятельная работа студентов (36 ч. для очной формы обучения, 64 ч. для очно-заочной формы обучения)</w:t>
      </w:r>
    </w:p>
    <w:p w14:paraId="7289AF15">
      <w:pPr>
        <w:spacing w:after="0" w:line="240" w:lineRule="auto"/>
        <w:jc w:val="center"/>
        <w:rPr>
          <w:rFonts w:ascii="Times New Roman" w:hAnsi="Times New Roman" w:eastAsia="Times New Roman" w:cs="Times New Roman"/>
          <w:b/>
          <w:bCs/>
          <w:color w:val="auto"/>
          <w:sz w:val="24"/>
          <w:szCs w:val="24"/>
          <w:lang w:eastAsia="ru-RU"/>
        </w:rPr>
      </w:pPr>
    </w:p>
    <w:p w14:paraId="4F72CA98">
      <w:pPr>
        <w:spacing w:after="0" w:line="24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6CD9E130">
      <w:pPr>
        <w:spacing w:after="0" w:line="240" w:lineRule="auto"/>
        <w:jc w:val="center"/>
        <w:rPr>
          <w:rFonts w:ascii="Times New Roman" w:hAnsi="Times New Roman" w:eastAsia="Times New Roman" w:cs="Times New Roman"/>
          <w:b/>
          <w:bCs/>
          <w:color w:val="auto"/>
          <w:sz w:val="24"/>
          <w:szCs w:val="24"/>
          <w:lang w:eastAsia="ru-RU"/>
        </w:rPr>
      </w:pPr>
    </w:p>
    <w:p w14:paraId="17F43BC0">
      <w:pPr>
        <w:spacing w:after="0" w:line="360" w:lineRule="auto"/>
        <w:jc w:val="both"/>
        <w:rPr>
          <w:rFonts w:ascii="Times New Roman" w:hAnsi="Times New Roman" w:cs="Times New Roman"/>
          <w:color w:val="auto"/>
          <w:sz w:val="24"/>
          <w:szCs w:val="24"/>
        </w:rPr>
      </w:pPr>
      <w:r>
        <w:rPr>
          <w:rFonts w:ascii="Times New Roman" w:hAnsi="Times New Roman" w:eastAsia="Times New Roman" w:cs="Times New Roman"/>
          <w:b/>
          <w:color w:val="auto"/>
          <w:sz w:val="24"/>
          <w:szCs w:val="24"/>
          <w:lang w:eastAsia="ru-RU"/>
        </w:rPr>
        <w:t>Целью</w:t>
      </w:r>
      <w:r>
        <w:rPr>
          <w:rFonts w:ascii="Times New Roman" w:hAnsi="Times New Roman" w:eastAsia="Times New Roman" w:cs="Times New Roman"/>
          <w:color w:val="auto"/>
          <w:sz w:val="24"/>
          <w:szCs w:val="24"/>
          <w:lang w:eastAsia="ru-RU"/>
        </w:rPr>
        <w:t xml:space="preserve"> освоения дисциплины «Русский язык и культура речи» </w:t>
      </w:r>
      <w:r>
        <w:rPr>
          <w:rFonts w:ascii="Times New Roman" w:hAnsi="Times New Roman" w:cs="Times New Roman"/>
          <w:color w:val="auto"/>
          <w:sz w:val="24"/>
          <w:szCs w:val="24"/>
        </w:rPr>
        <w:t>сформировать у студентов представление о важнейших понятиях учения о культуре речи, о системе литературных норм и коммуникативных качеств речи; повысить уровень практического владения современным русским литературным языком в разных сферах его функционирования; воспитать культуру общения.</w:t>
      </w:r>
    </w:p>
    <w:p w14:paraId="27EFC6E2">
      <w:pPr>
        <w:pStyle w:val="26"/>
        <w:spacing w:before="0" w:beforeAutospacing="0" w:after="0" w:afterAutospacing="0" w:line="360" w:lineRule="auto"/>
        <w:jc w:val="both"/>
        <w:rPr>
          <w:color w:val="auto"/>
        </w:rPr>
      </w:pPr>
      <w:r>
        <w:rPr>
          <w:b/>
          <w:iCs/>
          <w:color w:val="auto"/>
        </w:rPr>
        <w:t>Задачи изучения дисциплины</w:t>
      </w:r>
      <w:r>
        <w:rPr>
          <w:iCs/>
          <w:color w:val="auto"/>
        </w:rPr>
        <w:t xml:space="preserve"> </w:t>
      </w:r>
      <w:r>
        <w:rPr>
          <w:color w:val="auto"/>
        </w:rPr>
        <w:t>обогатить представления о языке как о важнейшей составляющей духовного богатства народа;</w:t>
      </w:r>
    </w:p>
    <w:p w14:paraId="4637548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раскрыть богатство его лексики, фразеологии, грамматики, многообразие стилистических возможностей;</w:t>
      </w:r>
    </w:p>
    <w:p w14:paraId="74AFDF3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расширить активный словарь студентов;</w:t>
      </w:r>
    </w:p>
    <w:p w14:paraId="047479E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обучить эффективному профессиональному общению, навыкам и умениям рационального речевого поведения.</w:t>
      </w:r>
    </w:p>
    <w:p w14:paraId="39C6DFCE">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В результате изучения данной дисциплины у обучающихся формируются следующие компетенции </w:t>
      </w:r>
    </w:p>
    <w:p w14:paraId="36E3862E">
      <w:pPr>
        <w:spacing w:after="0" w:line="360" w:lineRule="auto"/>
        <w:ind w:firstLine="709"/>
        <w:jc w:val="center"/>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Перечень</w:t>
      </w:r>
    </w:p>
    <w:p w14:paraId="5A6F7479">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p w14:paraId="405F6F0D">
      <w:pPr>
        <w:spacing w:after="0" w:line="240" w:lineRule="auto"/>
        <w:jc w:val="center"/>
        <w:rPr>
          <w:rFonts w:ascii="Times New Roman" w:hAnsi="Times New Roman" w:eastAsia="Calibri" w:cs="Times New Roman"/>
          <w:b/>
          <w:color w:val="auto"/>
          <w:sz w:val="24"/>
          <w:szCs w:val="24"/>
          <w:lang w:eastAsia="ru-RU"/>
        </w:rPr>
      </w:pPr>
    </w:p>
    <w:p w14:paraId="2EACC748">
      <w:pPr>
        <w:spacing w:after="0" w:line="240" w:lineRule="auto"/>
        <w:jc w:val="center"/>
        <w:rPr>
          <w:rFonts w:ascii="Times New Roman" w:hAnsi="Times New Roman" w:eastAsia="Calibri" w:cs="Times New Roman"/>
          <w:b/>
          <w:color w:val="auto"/>
          <w:sz w:val="24"/>
          <w:szCs w:val="24"/>
          <w:lang w:eastAsia="ru-RU"/>
        </w:rPr>
      </w:pP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5"/>
        <w:gridCol w:w="2437"/>
        <w:gridCol w:w="1135"/>
        <w:gridCol w:w="4644"/>
      </w:tblGrid>
      <w:tr w14:paraId="195B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pct"/>
            <w:vAlign w:val="center"/>
          </w:tcPr>
          <w:p w14:paraId="31AF1679">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47EB6ED4">
            <w:pPr>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4"/>
                <w:szCs w:val="24"/>
              </w:rPr>
              <w:t>компетенции</w:t>
            </w:r>
          </w:p>
        </w:tc>
        <w:tc>
          <w:tcPr>
            <w:tcW w:w="1273" w:type="pct"/>
            <w:vAlign w:val="center"/>
          </w:tcPr>
          <w:p w14:paraId="136933BD">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06BAF572">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индикатора достижения</w:t>
            </w:r>
          </w:p>
          <w:p w14:paraId="453D0AFA">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компе</w:t>
            </w:r>
            <w:r>
              <w:rPr>
                <w:rFonts w:ascii="Times New Roman" w:hAnsi="Times New Roman" w:eastAsia="Calibri" w:cs="Times New Roman"/>
                <w:b/>
                <w:bCs/>
                <w:color w:val="auto"/>
                <w:sz w:val="24"/>
                <w:szCs w:val="24"/>
              </w:rPr>
              <w:softHyphen/>
            </w:r>
            <w:r>
              <w:rPr>
                <w:rFonts w:ascii="Times New Roman" w:hAnsi="Times New Roman" w:eastAsia="Calibri" w:cs="Times New Roman"/>
                <w:b/>
                <w:bCs/>
                <w:color w:val="auto"/>
                <w:sz w:val="24"/>
                <w:szCs w:val="24"/>
              </w:rPr>
              <w:t>тенции</w:t>
            </w:r>
          </w:p>
        </w:tc>
        <w:tc>
          <w:tcPr>
            <w:tcW w:w="3018" w:type="pct"/>
            <w:gridSpan w:val="2"/>
            <w:vAlign w:val="center"/>
          </w:tcPr>
          <w:p w14:paraId="0500FF9F">
            <w:pPr>
              <w:ind w:left="11" w:hanging="11"/>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Планируемые результаты обучения</w:t>
            </w:r>
          </w:p>
          <w:p w14:paraId="7DE5CFC6">
            <w:pPr>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4"/>
                <w:szCs w:val="24"/>
              </w:rPr>
              <w:t>по дисциплине (ЗУН)</w:t>
            </w:r>
          </w:p>
        </w:tc>
      </w:tr>
      <w:tr w14:paraId="20210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708" w:type="pct"/>
            <w:vMerge w:val="restar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1A32E0DE">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УК-4. Способен осуществлять деловую коммуникацию в</w:t>
            </w:r>
          </w:p>
          <w:p w14:paraId="4ABE9522">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устной и письменной формах на государственном языке</w:t>
            </w:r>
          </w:p>
          <w:p w14:paraId="5559A538">
            <w:pPr>
              <w:spacing w:after="0" w:line="240" w:lineRule="auto"/>
              <w:rPr>
                <w:rFonts w:ascii="Times New Roman" w:hAnsi="Times New Roman" w:eastAsia="Times New Roman" w:cs="Times New Roman"/>
                <w:color w:val="auto"/>
                <w:sz w:val="30"/>
                <w:szCs w:val="30"/>
                <w:lang w:eastAsia="ru-RU"/>
              </w:rPr>
            </w:pPr>
            <w:r>
              <w:rPr>
                <w:rFonts w:ascii="Times New Roman" w:hAnsi="Times New Roman" w:eastAsia="Times New Roman" w:cs="Times New Roman"/>
                <w:color w:val="auto"/>
                <w:sz w:val="24"/>
                <w:szCs w:val="24"/>
                <w:lang w:eastAsia="ru-RU"/>
              </w:rPr>
              <w:t>Российской Федерации и иностранном(ых) языке(ах)</w:t>
            </w:r>
            <w:r>
              <w:rPr>
                <w:rFonts w:ascii="Times New Roman" w:hAnsi="Times New Roman" w:cs="Times New Roman"/>
                <w:color w:val="auto"/>
                <w:sz w:val="24"/>
                <w:szCs w:val="24"/>
              </w:rPr>
              <w:t xml:space="preserve"> </w:t>
            </w:r>
          </w:p>
        </w:tc>
        <w:tc>
          <w:tcPr>
            <w:tcW w:w="1273" w:type="pct"/>
            <w:vMerge w:val="restart"/>
            <w:tcBorders>
              <w:top w:val="single" w:color="000000" w:sz="6" w:space="0"/>
              <w:left w:val="single" w:color="000000" w:sz="6" w:space="0"/>
              <w:right w:val="single" w:color="000000" w:sz="6" w:space="0"/>
            </w:tcBorders>
          </w:tcPr>
          <w:p w14:paraId="2B96A395">
            <w:pPr>
              <w:rPr>
                <w:rFonts w:ascii="Times New Roman" w:hAnsi="Times New Roman" w:cs="Times New Roman"/>
                <w:color w:val="auto"/>
                <w:sz w:val="24"/>
                <w:szCs w:val="24"/>
              </w:rPr>
            </w:pPr>
            <w:r>
              <w:rPr>
                <w:rFonts w:ascii="Times New Roman" w:hAnsi="Times New Roman"/>
                <w:iCs/>
                <w:color w:val="auto"/>
                <w:sz w:val="24"/>
                <w:szCs w:val="24"/>
              </w:rPr>
              <w:t>ИД-2</w:t>
            </w:r>
            <w:r>
              <w:rPr>
                <w:rFonts w:ascii="Times New Roman" w:hAnsi="Times New Roman"/>
                <w:iCs/>
                <w:color w:val="auto"/>
                <w:sz w:val="24"/>
                <w:szCs w:val="24"/>
                <w:vertAlign w:val="subscript"/>
              </w:rPr>
              <w:t xml:space="preserve">УК-4 </w:t>
            </w:r>
            <w:r>
              <w:rPr>
                <w:rFonts w:ascii="Times New Roman" w:hAnsi="Times New Roman" w:cs="Times New Roman"/>
                <w:bCs/>
                <w:color w:val="auto"/>
                <w:sz w:val="24"/>
                <w:szCs w:val="24"/>
              </w:rPr>
              <w:t>Выбирает стиль общения на русском языке в зависимости от цели и условий партнерства</w:t>
            </w:r>
          </w:p>
          <w:p w14:paraId="773754F2">
            <w:pPr>
              <w:spacing w:after="0" w:line="276" w:lineRule="auto"/>
              <w:rPr>
                <w:rFonts w:ascii="Times New Roman" w:hAnsi="Times New Roman" w:cs="Times New Roman"/>
                <w:b/>
                <w:color w:val="auto"/>
                <w:sz w:val="24"/>
                <w:szCs w:val="24"/>
              </w:rPr>
            </w:pP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D326306">
            <w:pPr>
              <w:spacing w:after="0" w:line="276" w:lineRule="auto"/>
              <w:rPr>
                <w:rFonts w:ascii="Times New Roman" w:hAnsi="Times New Roman" w:cs="Times New Roman"/>
                <w:b/>
                <w:color w:val="auto"/>
                <w:sz w:val="24"/>
                <w:szCs w:val="24"/>
              </w:rPr>
            </w:pPr>
            <w:r>
              <w:rPr>
                <w:rFonts w:ascii="Times New Roman" w:hAnsi="Times New Roman" w:cs="Times New Roman"/>
                <w:b/>
                <w:color w:val="auto"/>
                <w:sz w:val="24"/>
                <w:szCs w:val="24"/>
              </w:rPr>
              <w:t>Знать</w:t>
            </w:r>
          </w:p>
        </w:tc>
        <w:tc>
          <w:tcPr>
            <w:tcW w:w="242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740C031">
            <w:pPr>
              <w:spacing w:after="0" w:line="276"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 коммуникативные качества речи;  стилевые особенности официально-делового стиля и др; речевой этикет и национальные особенности устного  и письменного  общения; нормы современного русского языка и этикетные нормы бесконфликтного общения</w:t>
            </w:r>
          </w:p>
        </w:tc>
      </w:tr>
      <w:tr w14:paraId="34572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708" w:type="pct"/>
            <w:vMerge w:val="continue"/>
            <w:tcBorders>
              <w:left w:val="single" w:color="000000" w:sz="6" w:space="0"/>
              <w:right w:val="single" w:color="000000" w:sz="6" w:space="0"/>
            </w:tcBorders>
            <w:tcMar>
              <w:top w:w="30" w:type="dxa"/>
              <w:left w:w="108" w:type="dxa"/>
              <w:bottom w:w="30" w:type="dxa"/>
              <w:right w:w="108" w:type="dxa"/>
            </w:tcMar>
            <w:vAlign w:val="center"/>
          </w:tcPr>
          <w:p w14:paraId="1AC20B35">
            <w:pPr>
              <w:spacing w:after="0" w:line="276" w:lineRule="auto"/>
              <w:rPr>
                <w:rFonts w:ascii="Times New Roman" w:hAnsi="Times New Roman" w:cs="Times New Roman"/>
                <w:color w:val="auto"/>
                <w:sz w:val="24"/>
                <w:szCs w:val="24"/>
              </w:rPr>
            </w:pPr>
          </w:p>
        </w:tc>
        <w:tc>
          <w:tcPr>
            <w:tcW w:w="1273" w:type="pct"/>
            <w:vMerge w:val="continue"/>
            <w:tcBorders>
              <w:left w:val="single" w:color="000000" w:sz="6" w:space="0"/>
              <w:right w:val="single" w:color="000000" w:sz="6" w:space="0"/>
            </w:tcBorders>
          </w:tcPr>
          <w:p w14:paraId="787F099A">
            <w:pPr>
              <w:spacing w:after="0" w:line="276" w:lineRule="auto"/>
              <w:rPr>
                <w:rFonts w:ascii="Times New Roman" w:hAnsi="Times New Roman" w:cs="Times New Roman"/>
                <w:b/>
                <w:color w:val="auto"/>
                <w:sz w:val="24"/>
                <w:szCs w:val="24"/>
              </w:rPr>
            </w:pPr>
          </w:p>
        </w:tc>
        <w:tc>
          <w:tcPr>
            <w:tcW w:w="593"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6408E792">
            <w:pPr>
              <w:spacing w:after="0" w:line="276" w:lineRule="auto"/>
              <w:rPr>
                <w:rFonts w:ascii="Times New Roman" w:hAnsi="Times New Roman" w:cs="Times New Roman"/>
                <w:b/>
                <w:color w:val="auto"/>
                <w:sz w:val="24"/>
                <w:szCs w:val="24"/>
              </w:rPr>
            </w:pPr>
            <w:r>
              <w:rPr>
                <w:rFonts w:ascii="Times New Roman" w:hAnsi="Times New Roman" w:cs="Times New Roman"/>
                <w:b/>
                <w:color w:val="auto"/>
                <w:sz w:val="24"/>
                <w:szCs w:val="24"/>
              </w:rPr>
              <w:t>Уметь</w:t>
            </w:r>
          </w:p>
        </w:tc>
        <w:tc>
          <w:tcPr>
            <w:tcW w:w="2426"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7A9C3146">
            <w:pPr>
              <w:spacing w:after="0" w:line="276"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вести устное и письменное общение в соответствии </w:t>
            </w:r>
          </w:p>
          <w:p w14:paraId="7A6DAA2A">
            <w:pPr>
              <w:spacing w:after="0" w:line="276"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с нормами современного русского языка; анализировать разножанровые тексты с точки зрения их стилевой и содержательной составляющей</w:t>
            </w:r>
          </w:p>
        </w:tc>
      </w:tr>
      <w:tr w14:paraId="268B4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08" w:type="pct"/>
            <w:vMerge w:val="continue"/>
            <w:tcBorders>
              <w:left w:val="single" w:color="000000" w:sz="6" w:space="0"/>
              <w:right w:val="single" w:color="000000" w:sz="6" w:space="0"/>
            </w:tcBorders>
            <w:tcMar>
              <w:top w:w="30" w:type="dxa"/>
              <w:left w:w="108" w:type="dxa"/>
              <w:bottom w:w="30" w:type="dxa"/>
              <w:right w:w="108" w:type="dxa"/>
            </w:tcMar>
            <w:vAlign w:val="center"/>
          </w:tcPr>
          <w:p w14:paraId="345675F9">
            <w:pPr>
              <w:spacing w:after="0" w:line="276" w:lineRule="auto"/>
              <w:rPr>
                <w:rFonts w:ascii="Times New Roman" w:hAnsi="Times New Roman" w:cs="Times New Roman"/>
                <w:color w:val="auto"/>
                <w:sz w:val="24"/>
                <w:szCs w:val="24"/>
              </w:rPr>
            </w:pPr>
          </w:p>
        </w:tc>
        <w:tc>
          <w:tcPr>
            <w:tcW w:w="1273" w:type="pct"/>
            <w:vMerge w:val="continue"/>
            <w:tcBorders>
              <w:left w:val="single" w:color="000000" w:sz="6" w:space="0"/>
              <w:right w:val="single" w:color="000000" w:sz="6" w:space="0"/>
            </w:tcBorders>
          </w:tcPr>
          <w:p w14:paraId="7F05C7FB">
            <w:pPr>
              <w:spacing w:after="0" w:line="276" w:lineRule="auto"/>
              <w:rPr>
                <w:rFonts w:ascii="Times New Roman" w:hAnsi="Times New Roman" w:cs="Times New Roman"/>
                <w:b/>
                <w:color w:val="auto"/>
                <w:sz w:val="24"/>
                <w:szCs w:val="24"/>
              </w:rPr>
            </w:pP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41FFC1E">
            <w:pPr>
              <w:spacing w:after="0" w:line="276" w:lineRule="auto"/>
              <w:rPr>
                <w:rFonts w:ascii="Times New Roman" w:hAnsi="Times New Roman" w:cs="Times New Roman"/>
                <w:b/>
                <w:color w:val="auto"/>
                <w:sz w:val="24"/>
                <w:szCs w:val="24"/>
              </w:rPr>
            </w:pPr>
            <w:r>
              <w:rPr>
                <w:rFonts w:ascii="Times New Roman" w:hAnsi="Times New Roman" w:cs="Times New Roman"/>
                <w:b/>
                <w:color w:val="auto"/>
                <w:sz w:val="24"/>
                <w:szCs w:val="24"/>
              </w:rPr>
              <w:t>Владеть</w:t>
            </w:r>
          </w:p>
        </w:tc>
        <w:tc>
          <w:tcPr>
            <w:tcW w:w="242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B00BAC1">
            <w:pPr>
              <w:spacing w:after="0" w:line="276"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навыками коммуникации в устной и письменной формах</w:t>
            </w:r>
          </w:p>
        </w:tc>
      </w:tr>
    </w:tbl>
    <w:p w14:paraId="419C0ACC">
      <w:pPr>
        <w:spacing w:after="0" w:line="240" w:lineRule="auto"/>
        <w:jc w:val="center"/>
        <w:rPr>
          <w:rFonts w:ascii="Times New Roman" w:hAnsi="Times New Roman" w:eastAsia="Calibri" w:cs="Times New Roman"/>
          <w:b/>
          <w:color w:val="auto"/>
          <w:sz w:val="24"/>
          <w:szCs w:val="24"/>
          <w:lang w:eastAsia="ru-RU"/>
        </w:rPr>
      </w:pPr>
    </w:p>
    <w:p w14:paraId="43CE3D6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3354D1F">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62B70FFB">
      <w:pPr>
        <w:spacing w:after="0" w:line="360" w:lineRule="auto"/>
        <w:ind w:firstLine="709"/>
        <w:jc w:val="both"/>
        <w:rPr>
          <w:rFonts w:ascii="Times New Roman" w:hAnsi="Times New Roman" w:cs="Times New Roman"/>
          <w:color w:val="auto"/>
          <w:sz w:val="24"/>
          <w:szCs w:val="24"/>
        </w:rPr>
      </w:pPr>
    </w:p>
    <w:p w14:paraId="26FE721A">
      <w:pPr>
        <w:spacing w:after="0" w:line="360" w:lineRule="auto"/>
        <w:ind w:firstLine="709"/>
        <w:jc w:val="both"/>
        <w:rPr>
          <w:rFonts w:ascii="Times New Roman" w:hAnsi="Times New Roman" w:cs="Times New Roman"/>
          <w:color w:val="auto"/>
          <w:sz w:val="24"/>
          <w:szCs w:val="24"/>
        </w:rPr>
      </w:pPr>
    </w:p>
    <w:p w14:paraId="2D2303CA">
      <w:pPr>
        <w:spacing w:after="0" w:line="360" w:lineRule="auto"/>
        <w:ind w:firstLine="709"/>
        <w:jc w:val="both"/>
        <w:rPr>
          <w:rFonts w:ascii="Times New Roman" w:hAnsi="Times New Roman" w:cs="Times New Roman"/>
          <w:color w:val="auto"/>
          <w:sz w:val="24"/>
          <w:szCs w:val="24"/>
        </w:rPr>
      </w:pPr>
    </w:p>
    <w:p w14:paraId="7F4266D7">
      <w:pPr>
        <w:spacing w:after="0" w:line="360" w:lineRule="auto"/>
        <w:ind w:firstLine="709"/>
        <w:jc w:val="both"/>
        <w:rPr>
          <w:rFonts w:ascii="Times New Roman" w:hAnsi="Times New Roman" w:cs="Times New Roman"/>
          <w:color w:val="auto"/>
          <w:sz w:val="24"/>
          <w:szCs w:val="24"/>
        </w:rPr>
      </w:pPr>
    </w:p>
    <w:p w14:paraId="6613D2B9">
      <w:pPr>
        <w:spacing w:after="0" w:line="360" w:lineRule="auto"/>
        <w:ind w:firstLine="709"/>
        <w:jc w:val="both"/>
        <w:rPr>
          <w:rFonts w:ascii="Times New Roman" w:hAnsi="Times New Roman" w:cs="Times New Roman"/>
          <w:color w:val="auto"/>
          <w:sz w:val="24"/>
          <w:szCs w:val="24"/>
        </w:rPr>
      </w:pPr>
    </w:p>
    <w:p w14:paraId="5D15FB36">
      <w:pPr>
        <w:spacing w:after="0" w:line="360" w:lineRule="auto"/>
        <w:ind w:firstLine="709"/>
        <w:jc w:val="both"/>
        <w:rPr>
          <w:rFonts w:ascii="Times New Roman" w:hAnsi="Times New Roman" w:cs="Times New Roman"/>
          <w:color w:val="auto"/>
          <w:sz w:val="24"/>
          <w:szCs w:val="24"/>
        </w:rPr>
      </w:pPr>
    </w:p>
    <w:p w14:paraId="723CEA21">
      <w:pPr>
        <w:spacing w:after="0" w:line="360" w:lineRule="auto"/>
        <w:ind w:firstLine="709"/>
        <w:jc w:val="both"/>
        <w:rPr>
          <w:rFonts w:ascii="Times New Roman" w:hAnsi="Times New Roman" w:cs="Times New Roman"/>
          <w:color w:val="auto"/>
          <w:sz w:val="24"/>
          <w:szCs w:val="24"/>
        </w:rPr>
      </w:pPr>
    </w:p>
    <w:p w14:paraId="06A10F70">
      <w:pPr>
        <w:spacing w:after="0" w:line="360" w:lineRule="auto"/>
        <w:ind w:firstLine="709"/>
        <w:jc w:val="both"/>
        <w:rPr>
          <w:rFonts w:ascii="Times New Roman" w:hAnsi="Times New Roman" w:cs="Times New Roman"/>
          <w:color w:val="auto"/>
          <w:sz w:val="24"/>
          <w:szCs w:val="24"/>
        </w:rPr>
      </w:pPr>
    </w:p>
    <w:p w14:paraId="0498DF50">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2. </w:t>
      </w:r>
      <w:r>
        <w:rPr>
          <w:rFonts w:ascii="Times New Roman" w:hAnsi="Times New Roman" w:eastAsia="Times New Roman" w:cs="Times New Roman"/>
          <w:b/>
          <w:color w:val="auto"/>
          <w:sz w:val="24"/>
          <w:szCs w:val="24"/>
          <w:lang w:eastAsia="ru-RU"/>
        </w:rPr>
        <w:t>РАСПРЕДЕЛЕНИЕ ЧАСОВ ДИСЦИПЛИНЫ ПО ФОРМАМ И ВИДАМ РАБОТ</w:t>
      </w:r>
      <w:r>
        <w:rPr>
          <w:rFonts w:ascii="Times New Roman" w:hAnsi="Times New Roman" w:eastAsia="Times New Roman" w:cs="Times New Roman"/>
          <w:b/>
          <w:color w:val="auto"/>
          <w:sz w:val="28"/>
          <w:szCs w:val="28"/>
          <w:lang w:eastAsia="ru-RU"/>
        </w:rPr>
        <w:t xml:space="preserve"> </w:t>
      </w:r>
    </w:p>
    <w:p w14:paraId="29E80221">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3182"/>
        <w:gridCol w:w="708"/>
        <w:gridCol w:w="567"/>
        <w:gridCol w:w="567"/>
        <w:gridCol w:w="851"/>
        <w:gridCol w:w="3119"/>
      </w:tblGrid>
      <w:tr w14:paraId="1E211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470" w:type="dxa"/>
            <w:vMerge w:val="restart"/>
            <w:vAlign w:val="center"/>
          </w:tcPr>
          <w:p w14:paraId="396B1404">
            <w:pPr>
              <w:widowControl w:val="0"/>
              <w:spacing w:after="0" w:line="240" w:lineRule="auto"/>
              <w:jc w:val="center"/>
              <w:rPr>
                <w:rFonts w:ascii="Times New Roman" w:hAnsi="Times New Roman" w:eastAsia="Times New Roman" w:cs="Times New Roman"/>
                <w:b/>
                <w:color w:val="auto"/>
                <w:sz w:val="20"/>
                <w:szCs w:val="20"/>
                <w:lang w:eastAsia="ru-RU"/>
              </w:rPr>
            </w:pPr>
          </w:p>
          <w:p w14:paraId="32BD70B9">
            <w:pPr>
              <w:widowControl w:val="0"/>
              <w:spacing w:after="0" w:line="240" w:lineRule="auto"/>
              <w:jc w:val="center"/>
              <w:rPr>
                <w:rFonts w:ascii="Times New Roman" w:hAnsi="Times New Roman" w:eastAsia="Times New Roman" w:cs="Times New Roman"/>
                <w:b/>
                <w:color w:val="auto"/>
                <w:sz w:val="20"/>
                <w:szCs w:val="20"/>
                <w:lang w:eastAsia="ru-RU"/>
              </w:rPr>
            </w:pPr>
          </w:p>
          <w:p w14:paraId="22DAA9BA">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66ADE14A">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3182" w:type="dxa"/>
            <w:vMerge w:val="restart"/>
            <w:shd w:val="clear" w:color="auto" w:fill="auto"/>
            <w:tcMar>
              <w:top w:w="28" w:type="dxa"/>
              <w:left w:w="17" w:type="dxa"/>
              <w:right w:w="17" w:type="dxa"/>
            </w:tcMar>
            <w:vAlign w:val="center"/>
          </w:tcPr>
          <w:p w14:paraId="4FB7BABE">
            <w:pPr>
              <w:widowControl w:val="0"/>
              <w:spacing w:after="0" w:line="240" w:lineRule="auto"/>
              <w:jc w:val="center"/>
              <w:rPr>
                <w:rFonts w:ascii="Times New Roman" w:hAnsi="Times New Roman" w:eastAsia="Times New Roman" w:cs="Times New Roman"/>
                <w:b/>
                <w:color w:val="auto"/>
                <w:sz w:val="20"/>
                <w:szCs w:val="20"/>
                <w:lang w:eastAsia="ru-RU"/>
              </w:rPr>
            </w:pPr>
          </w:p>
          <w:p w14:paraId="2E0BA796">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Раздел</w:t>
            </w:r>
          </w:p>
          <w:p w14:paraId="11B37905">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Дисциплины</w:t>
            </w:r>
          </w:p>
        </w:tc>
        <w:tc>
          <w:tcPr>
            <w:tcW w:w="2693" w:type="dxa"/>
            <w:gridSpan w:val="4"/>
            <w:vAlign w:val="center"/>
          </w:tcPr>
          <w:p w14:paraId="2D3D2280">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учебной работы, включая самостоятельную работу обучающихся и трудоемкость (в 2 з. ед. 72 часах)</w:t>
            </w:r>
          </w:p>
          <w:p w14:paraId="59CA3151">
            <w:pPr>
              <w:widowControl w:val="0"/>
              <w:spacing w:after="0" w:line="240" w:lineRule="auto"/>
              <w:jc w:val="center"/>
              <w:rPr>
                <w:rFonts w:ascii="Times New Roman" w:hAnsi="Times New Roman" w:eastAsia="Times New Roman" w:cs="Times New Roman"/>
                <w:color w:val="auto"/>
                <w:sz w:val="20"/>
                <w:szCs w:val="20"/>
                <w:u w:val="single"/>
                <w:lang w:eastAsia="ru-RU"/>
              </w:rPr>
            </w:pPr>
          </w:p>
        </w:tc>
        <w:tc>
          <w:tcPr>
            <w:tcW w:w="3119" w:type="dxa"/>
            <w:vMerge w:val="restart"/>
            <w:vAlign w:val="center"/>
          </w:tcPr>
          <w:p w14:paraId="1C19DF3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396E9F10">
            <w:pPr>
              <w:widowControl w:val="0"/>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 </w:t>
            </w:r>
          </w:p>
        </w:tc>
      </w:tr>
      <w:tr w14:paraId="2C734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Merge w:val="continue"/>
            <w:vAlign w:val="center"/>
          </w:tcPr>
          <w:p w14:paraId="2707A38E">
            <w:pPr>
              <w:widowControl w:val="0"/>
              <w:spacing w:after="0" w:line="240" w:lineRule="auto"/>
              <w:jc w:val="center"/>
              <w:rPr>
                <w:rFonts w:ascii="Times New Roman" w:hAnsi="Times New Roman" w:eastAsia="Times New Roman" w:cs="Times New Roman"/>
                <w:color w:val="auto"/>
                <w:sz w:val="20"/>
                <w:szCs w:val="20"/>
                <w:lang w:eastAsia="ru-RU"/>
              </w:rPr>
            </w:pPr>
          </w:p>
        </w:tc>
        <w:tc>
          <w:tcPr>
            <w:tcW w:w="3182" w:type="dxa"/>
            <w:vMerge w:val="continue"/>
            <w:shd w:val="clear" w:color="auto" w:fill="auto"/>
            <w:vAlign w:val="center"/>
          </w:tcPr>
          <w:p w14:paraId="0F571F7E">
            <w:pPr>
              <w:widowControl w:val="0"/>
              <w:spacing w:after="0" w:line="240" w:lineRule="auto"/>
              <w:jc w:val="center"/>
              <w:rPr>
                <w:rFonts w:ascii="Times New Roman" w:hAnsi="Times New Roman" w:eastAsia="Times New Roman" w:cs="Times New Roman"/>
                <w:color w:val="auto"/>
                <w:sz w:val="20"/>
                <w:szCs w:val="20"/>
                <w:lang w:eastAsia="ru-RU"/>
              </w:rPr>
            </w:pPr>
          </w:p>
        </w:tc>
        <w:tc>
          <w:tcPr>
            <w:tcW w:w="708" w:type="dxa"/>
            <w:vAlign w:val="center"/>
          </w:tcPr>
          <w:p w14:paraId="3CD5DE7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всего</w:t>
            </w:r>
          </w:p>
        </w:tc>
        <w:tc>
          <w:tcPr>
            <w:tcW w:w="567" w:type="dxa"/>
            <w:vAlign w:val="center"/>
          </w:tcPr>
          <w:p w14:paraId="1E769D5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л/з</w:t>
            </w:r>
          </w:p>
        </w:tc>
        <w:tc>
          <w:tcPr>
            <w:tcW w:w="567" w:type="dxa"/>
            <w:vAlign w:val="center"/>
          </w:tcPr>
          <w:p w14:paraId="62AFEC2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п/з</w:t>
            </w:r>
          </w:p>
        </w:tc>
        <w:tc>
          <w:tcPr>
            <w:tcW w:w="851" w:type="dxa"/>
            <w:vAlign w:val="center"/>
          </w:tcPr>
          <w:p w14:paraId="276BE9A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с/р</w:t>
            </w:r>
          </w:p>
        </w:tc>
        <w:tc>
          <w:tcPr>
            <w:tcW w:w="3119" w:type="dxa"/>
            <w:vMerge w:val="continue"/>
            <w:vAlign w:val="center"/>
          </w:tcPr>
          <w:p w14:paraId="04BEC3CA">
            <w:pPr>
              <w:widowControl w:val="0"/>
              <w:spacing w:after="0" w:line="240" w:lineRule="auto"/>
              <w:jc w:val="center"/>
              <w:rPr>
                <w:rFonts w:ascii="Times New Roman" w:hAnsi="Times New Roman" w:eastAsia="Times New Roman" w:cs="Times New Roman"/>
                <w:color w:val="auto"/>
                <w:sz w:val="24"/>
                <w:szCs w:val="24"/>
                <w:lang w:eastAsia="ru-RU"/>
              </w:rPr>
            </w:pPr>
          </w:p>
        </w:tc>
      </w:tr>
      <w:tr w14:paraId="49A62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54A8CE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3182" w:type="dxa"/>
            <w:shd w:val="clear" w:color="auto" w:fill="auto"/>
          </w:tcPr>
          <w:p w14:paraId="223DD372">
            <w:pPr>
              <w:widowControl w:val="0"/>
              <w:spacing w:after="0" w:line="24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Язык и общение</w:t>
            </w:r>
          </w:p>
        </w:tc>
        <w:tc>
          <w:tcPr>
            <w:tcW w:w="708" w:type="dxa"/>
            <w:vAlign w:val="center"/>
          </w:tcPr>
          <w:p w14:paraId="65F9A43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567" w:type="dxa"/>
            <w:vAlign w:val="center"/>
          </w:tcPr>
          <w:p w14:paraId="26AA286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2592C4CE">
            <w:pPr>
              <w:widowControl w:val="0"/>
              <w:spacing w:after="0" w:line="240" w:lineRule="auto"/>
              <w:jc w:val="center"/>
              <w:rPr>
                <w:rFonts w:ascii="Times New Roman" w:hAnsi="Times New Roman" w:eastAsia="Times New Roman" w:cs="Times New Roman"/>
                <w:color w:val="auto"/>
                <w:sz w:val="20"/>
                <w:szCs w:val="20"/>
                <w:lang w:eastAsia="ru-RU"/>
              </w:rPr>
            </w:pPr>
          </w:p>
        </w:tc>
        <w:tc>
          <w:tcPr>
            <w:tcW w:w="851" w:type="dxa"/>
            <w:vAlign w:val="center"/>
          </w:tcPr>
          <w:p w14:paraId="3969E56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3119" w:type="dxa"/>
            <w:vAlign w:val="center"/>
          </w:tcPr>
          <w:p w14:paraId="487B48C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 тест, реферат, доклад</w:t>
            </w:r>
          </w:p>
          <w:p w14:paraId="3B0D8F58">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4F429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48D4DDC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82" w:type="dxa"/>
            <w:shd w:val="clear" w:color="auto" w:fill="auto"/>
          </w:tcPr>
          <w:p w14:paraId="3BC4813A">
            <w:pPr>
              <w:widowControl w:val="0"/>
              <w:tabs>
                <w:tab w:val="left" w:pos="708"/>
              </w:tabs>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Литературный язык и норма</w:t>
            </w:r>
          </w:p>
        </w:tc>
        <w:tc>
          <w:tcPr>
            <w:tcW w:w="708" w:type="dxa"/>
            <w:vAlign w:val="center"/>
          </w:tcPr>
          <w:p w14:paraId="4C00D2E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357A746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44B55684">
            <w:pPr>
              <w:widowControl w:val="0"/>
              <w:spacing w:after="0" w:line="240" w:lineRule="auto"/>
              <w:jc w:val="center"/>
              <w:rPr>
                <w:rFonts w:ascii="Times New Roman" w:hAnsi="Times New Roman" w:eastAsia="Times New Roman" w:cs="Times New Roman"/>
                <w:color w:val="auto"/>
                <w:sz w:val="20"/>
                <w:szCs w:val="20"/>
                <w:lang w:eastAsia="ru-RU"/>
              </w:rPr>
            </w:pPr>
          </w:p>
        </w:tc>
        <w:tc>
          <w:tcPr>
            <w:tcW w:w="851" w:type="dxa"/>
            <w:vAlign w:val="center"/>
          </w:tcPr>
          <w:p w14:paraId="7D14777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00F5FCE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тест, контрольная работа, реферат, доклад, эссе, </w:t>
            </w:r>
          </w:p>
        </w:tc>
      </w:tr>
      <w:tr w14:paraId="0FFFA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1D4841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3182" w:type="dxa"/>
            <w:shd w:val="clear" w:color="auto" w:fill="auto"/>
          </w:tcPr>
          <w:p w14:paraId="351B001C">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Норма, ее динамика и вариативность</w:t>
            </w:r>
          </w:p>
        </w:tc>
        <w:tc>
          <w:tcPr>
            <w:tcW w:w="708" w:type="dxa"/>
            <w:vAlign w:val="center"/>
          </w:tcPr>
          <w:p w14:paraId="16A0B33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7499B386">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0AA3AC1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7F3CC11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3EE217D1">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опрос, доклад, эссе, тест, контрольная работа</w:t>
            </w:r>
          </w:p>
        </w:tc>
      </w:tr>
      <w:tr w14:paraId="7A8F2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EB7122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3182" w:type="dxa"/>
            <w:shd w:val="clear" w:color="auto" w:fill="auto"/>
          </w:tcPr>
          <w:p w14:paraId="183C12A4">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Понятие «культура речи». Основные компоненты культуры речи</w:t>
            </w:r>
          </w:p>
        </w:tc>
        <w:tc>
          <w:tcPr>
            <w:tcW w:w="708" w:type="dxa"/>
            <w:vAlign w:val="center"/>
          </w:tcPr>
          <w:p w14:paraId="2A5909C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79EE5B9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777CE0A2">
            <w:pPr>
              <w:widowControl w:val="0"/>
              <w:spacing w:after="0" w:line="240" w:lineRule="auto"/>
              <w:jc w:val="center"/>
              <w:rPr>
                <w:rFonts w:ascii="Times New Roman" w:hAnsi="Times New Roman" w:eastAsia="Times New Roman" w:cs="Times New Roman"/>
                <w:color w:val="auto"/>
                <w:sz w:val="20"/>
                <w:szCs w:val="20"/>
                <w:lang w:eastAsia="ru-RU"/>
              </w:rPr>
            </w:pPr>
          </w:p>
        </w:tc>
        <w:tc>
          <w:tcPr>
            <w:tcW w:w="851" w:type="dxa"/>
            <w:vAlign w:val="center"/>
          </w:tcPr>
          <w:p w14:paraId="44C62BB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7E6E053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 тест, контрольная работа</w:t>
            </w:r>
          </w:p>
        </w:tc>
      </w:tr>
      <w:tr w14:paraId="35409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2FA70B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3182" w:type="dxa"/>
            <w:shd w:val="clear" w:color="auto" w:fill="auto"/>
          </w:tcPr>
          <w:p w14:paraId="3FC3AD6F">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Оратор и его аудитория</w:t>
            </w:r>
          </w:p>
        </w:tc>
        <w:tc>
          <w:tcPr>
            <w:tcW w:w="708" w:type="dxa"/>
            <w:vAlign w:val="center"/>
          </w:tcPr>
          <w:p w14:paraId="69F0DB9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18CD423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54A92713">
            <w:pPr>
              <w:widowControl w:val="0"/>
              <w:spacing w:after="0" w:line="240" w:lineRule="auto"/>
              <w:jc w:val="center"/>
              <w:rPr>
                <w:rFonts w:ascii="Times New Roman" w:hAnsi="Times New Roman" w:eastAsia="Times New Roman" w:cs="Times New Roman"/>
                <w:color w:val="auto"/>
                <w:sz w:val="20"/>
                <w:szCs w:val="20"/>
                <w:lang w:eastAsia="ru-RU"/>
              </w:rPr>
            </w:pPr>
          </w:p>
        </w:tc>
        <w:tc>
          <w:tcPr>
            <w:tcW w:w="851" w:type="dxa"/>
            <w:vAlign w:val="center"/>
          </w:tcPr>
          <w:p w14:paraId="65E6732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59C2C80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 эссе. Дискуссия с депутатом Законодательного собрания реферат доклад,</w:t>
            </w:r>
          </w:p>
        </w:tc>
      </w:tr>
      <w:tr w14:paraId="557DA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1F3CD3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3182" w:type="dxa"/>
            <w:shd w:val="clear" w:color="auto" w:fill="auto"/>
          </w:tcPr>
          <w:p w14:paraId="08FEFEB3">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Лексическое значение слова. Правильность и точность словоупотребления</w:t>
            </w:r>
          </w:p>
        </w:tc>
        <w:tc>
          <w:tcPr>
            <w:tcW w:w="708" w:type="dxa"/>
            <w:vAlign w:val="center"/>
          </w:tcPr>
          <w:p w14:paraId="05C8E3D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2E45D5A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6A63052F">
            <w:pPr>
              <w:widowControl w:val="0"/>
              <w:spacing w:after="0" w:line="240" w:lineRule="auto"/>
              <w:jc w:val="center"/>
              <w:rPr>
                <w:rFonts w:ascii="Times New Roman" w:hAnsi="Times New Roman" w:eastAsia="Times New Roman" w:cs="Times New Roman"/>
                <w:color w:val="auto"/>
                <w:sz w:val="20"/>
                <w:szCs w:val="20"/>
                <w:lang w:eastAsia="ru-RU"/>
              </w:rPr>
            </w:pPr>
          </w:p>
        </w:tc>
        <w:tc>
          <w:tcPr>
            <w:tcW w:w="851" w:type="dxa"/>
            <w:vAlign w:val="center"/>
          </w:tcPr>
          <w:p w14:paraId="738A665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0254FFA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 тест, контрольная работа доклад,</w:t>
            </w:r>
          </w:p>
        </w:tc>
      </w:tr>
      <w:tr w14:paraId="72000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10B512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3182" w:type="dxa"/>
            <w:shd w:val="clear" w:color="auto" w:fill="auto"/>
          </w:tcPr>
          <w:p w14:paraId="7553204C">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Речевой этикет</w:t>
            </w:r>
          </w:p>
        </w:tc>
        <w:tc>
          <w:tcPr>
            <w:tcW w:w="708" w:type="dxa"/>
            <w:vAlign w:val="center"/>
          </w:tcPr>
          <w:p w14:paraId="402320A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564EF0CB">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212C072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645F6BD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740F918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опрос, реферат, эссе , доклад,  тест, контрольная работа, круглый стол с сотрудником краевой библиотеки им.С.П. Крашенинникова</w:t>
            </w:r>
          </w:p>
        </w:tc>
      </w:tr>
      <w:tr w14:paraId="57835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FB6EBF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3182" w:type="dxa"/>
            <w:shd w:val="clear" w:color="auto" w:fill="auto"/>
          </w:tcPr>
          <w:p w14:paraId="717C3004">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Взаимодействие функциональных стилей речи. Основные черты научного и официально-делового стиля</w:t>
            </w:r>
          </w:p>
        </w:tc>
        <w:tc>
          <w:tcPr>
            <w:tcW w:w="708" w:type="dxa"/>
            <w:vAlign w:val="center"/>
          </w:tcPr>
          <w:p w14:paraId="29F46E8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3AFB357E">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2B5502D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5A4016D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61FF64A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опрос, реферат, эссе , тест, контрольная работа доклад,</w:t>
            </w:r>
          </w:p>
        </w:tc>
      </w:tr>
      <w:tr w14:paraId="76882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456CCB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3182" w:type="dxa"/>
            <w:shd w:val="clear" w:color="auto" w:fill="auto"/>
          </w:tcPr>
          <w:p w14:paraId="6126F358">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Орфоэпические нормы в современном русском литературном языке</w:t>
            </w:r>
          </w:p>
        </w:tc>
        <w:tc>
          <w:tcPr>
            <w:tcW w:w="708" w:type="dxa"/>
            <w:vAlign w:val="center"/>
          </w:tcPr>
          <w:p w14:paraId="5132BF2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32D8F022">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12603FC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316752C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6A02F54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опрос, реферат, эссе , тест, контрольная работа доклад,</w:t>
            </w:r>
          </w:p>
        </w:tc>
      </w:tr>
      <w:tr w14:paraId="4F702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D34AE5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3182" w:type="dxa"/>
            <w:shd w:val="clear" w:color="auto" w:fill="auto"/>
          </w:tcPr>
          <w:p w14:paraId="29A46415">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Морфологические нормы современного русского литературного языка</w:t>
            </w:r>
          </w:p>
        </w:tc>
        <w:tc>
          <w:tcPr>
            <w:tcW w:w="708" w:type="dxa"/>
            <w:vAlign w:val="center"/>
          </w:tcPr>
          <w:p w14:paraId="5450101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0BE543E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08BA64C9">
            <w:pPr>
              <w:widowControl w:val="0"/>
              <w:spacing w:after="0" w:line="240" w:lineRule="auto"/>
              <w:jc w:val="center"/>
              <w:rPr>
                <w:rFonts w:ascii="Times New Roman" w:hAnsi="Times New Roman" w:eastAsia="Times New Roman" w:cs="Times New Roman"/>
                <w:color w:val="auto"/>
                <w:sz w:val="20"/>
                <w:szCs w:val="20"/>
                <w:lang w:eastAsia="ru-RU"/>
              </w:rPr>
            </w:pPr>
          </w:p>
        </w:tc>
        <w:tc>
          <w:tcPr>
            <w:tcW w:w="851" w:type="dxa"/>
            <w:vAlign w:val="center"/>
          </w:tcPr>
          <w:p w14:paraId="4D73866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7F97F661">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тест, контрольная работа доклад,</w:t>
            </w:r>
          </w:p>
        </w:tc>
      </w:tr>
      <w:tr w14:paraId="7DAD4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5B7EC03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3182" w:type="dxa"/>
            <w:shd w:val="clear" w:color="auto" w:fill="auto"/>
          </w:tcPr>
          <w:p w14:paraId="2B313C6A">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Синтаксические нормы современного русского литературного языка</w:t>
            </w:r>
          </w:p>
        </w:tc>
        <w:tc>
          <w:tcPr>
            <w:tcW w:w="708" w:type="dxa"/>
            <w:vAlign w:val="center"/>
          </w:tcPr>
          <w:p w14:paraId="299B571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09C10A5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037AC072">
            <w:pPr>
              <w:widowControl w:val="0"/>
              <w:spacing w:after="0" w:line="240" w:lineRule="auto"/>
              <w:jc w:val="center"/>
              <w:rPr>
                <w:rFonts w:ascii="Times New Roman" w:hAnsi="Times New Roman" w:eastAsia="Times New Roman" w:cs="Times New Roman"/>
                <w:color w:val="auto"/>
                <w:sz w:val="20"/>
                <w:szCs w:val="20"/>
                <w:lang w:eastAsia="ru-RU"/>
              </w:rPr>
            </w:pPr>
          </w:p>
        </w:tc>
        <w:tc>
          <w:tcPr>
            <w:tcW w:w="851" w:type="dxa"/>
            <w:vAlign w:val="center"/>
          </w:tcPr>
          <w:p w14:paraId="5525390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40865D6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тест, контрольная работа доклад</w:t>
            </w:r>
          </w:p>
        </w:tc>
      </w:tr>
      <w:tr w14:paraId="44687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1506A2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12</w:t>
            </w:r>
          </w:p>
        </w:tc>
        <w:tc>
          <w:tcPr>
            <w:tcW w:w="3182" w:type="dxa"/>
            <w:shd w:val="clear" w:color="auto" w:fill="auto"/>
          </w:tcPr>
          <w:p w14:paraId="72C58E5B">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Нормы употребления имени существительного</w:t>
            </w:r>
          </w:p>
        </w:tc>
        <w:tc>
          <w:tcPr>
            <w:tcW w:w="708" w:type="dxa"/>
            <w:vAlign w:val="center"/>
          </w:tcPr>
          <w:p w14:paraId="0712003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18616648">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75884EA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198EBF0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6F70B43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устный опрос, реферат, эссе , тест, контрольная работа доклад,</w:t>
            </w:r>
          </w:p>
        </w:tc>
      </w:tr>
      <w:tr w14:paraId="5CCD2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DB0F5F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13</w:t>
            </w:r>
          </w:p>
        </w:tc>
        <w:tc>
          <w:tcPr>
            <w:tcW w:w="3182" w:type="dxa"/>
            <w:shd w:val="clear" w:color="auto" w:fill="auto"/>
          </w:tcPr>
          <w:p w14:paraId="40538D0B">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Стилистические нормы современного русского литературного языка</w:t>
            </w:r>
          </w:p>
        </w:tc>
        <w:tc>
          <w:tcPr>
            <w:tcW w:w="708" w:type="dxa"/>
            <w:vAlign w:val="center"/>
          </w:tcPr>
          <w:p w14:paraId="2016D81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567" w:type="dxa"/>
            <w:vAlign w:val="center"/>
          </w:tcPr>
          <w:p w14:paraId="47F0A57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567" w:type="dxa"/>
            <w:vAlign w:val="center"/>
          </w:tcPr>
          <w:p w14:paraId="0F30BB2B">
            <w:pPr>
              <w:widowControl w:val="0"/>
              <w:spacing w:after="0" w:line="240" w:lineRule="auto"/>
              <w:jc w:val="center"/>
              <w:rPr>
                <w:rFonts w:ascii="Times New Roman" w:hAnsi="Times New Roman" w:eastAsia="Times New Roman" w:cs="Times New Roman"/>
                <w:color w:val="auto"/>
                <w:sz w:val="20"/>
                <w:szCs w:val="20"/>
                <w:lang w:eastAsia="ru-RU"/>
              </w:rPr>
            </w:pPr>
          </w:p>
        </w:tc>
        <w:tc>
          <w:tcPr>
            <w:tcW w:w="851" w:type="dxa"/>
            <w:vAlign w:val="center"/>
          </w:tcPr>
          <w:p w14:paraId="06F7001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3119" w:type="dxa"/>
            <w:vAlign w:val="center"/>
          </w:tcPr>
          <w:p w14:paraId="1198C14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эссе, тест, реферат, доклад, </w:t>
            </w:r>
          </w:p>
          <w:p w14:paraId="168C6B3F">
            <w:pPr>
              <w:widowControl w:val="0"/>
              <w:spacing w:after="0" w:line="240" w:lineRule="auto"/>
              <w:jc w:val="center"/>
              <w:rPr>
                <w:rFonts w:ascii="Times New Roman" w:hAnsi="Times New Roman" w:eastAsia="Times New Roman" w:cs="Times New Roman"/>
                <w:b/>
                <w:color w:val="auto"/>
                <w:sz w:val="24"/>
                <w:szCs w:val="24"/>
                <w:lang w:eastAsia="ru-RU"/>
              </w:rPr>
            </w:pPr>
          </w:p>
        </w:tc>
      </w:tr>
      <w:tr w14:paraId="0A84F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9E0C95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w:t>
            </w:r>
          </w:p>
        </w:tc>
        <w:tc>
          <w:tcPr>
            <w:tcW w:w="3182" w:type="dxa"/>
            <w:shd w:val="clear" w:color="auto" w:fill="auto"/>
          </w:tcPr>
          <w:p w14:paraId="5DBB0BE2">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Нормы употребления имени прилагательного</w:t>
            </w:r>
          </w:p>
        </w:tc>
        <w:tc>
          <w:tcPr>
            <w:tcW w:w="708" w:type="dxa"/>
            <w:vAlign w:val="center"/>
          </w:tcPr>
          <w:p w14:paraId="15D9BEB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65C76182">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3CFDE6A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20FA18E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2EEBBED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устный опрос, реферат, эссе, тест, контрольная работа доклад,</w:t>
            </w:r>
          </w:p>
        </w:tc>
      </w:tr>
      <w:tr w14:paraId="3FE3B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448133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15</w:t>
            </w:r>
          </w:p>
        </w:tc>
        <w:tc>
          <w:tcPr>
            <w:tcW w:w="3182" w:type="dxa"/>
            <w:shd w:val="clear" w:color="auto" w:fill="auto"/>
          </w:tcPr>
          <w:p w14:paraId="1C9F8AF5">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Склонение имени числительного. Нормы употребления количественных и собирательных числительных. Употребление местоимения в речи</w:t>
            </w:r>
          </w:p>
        </w:tc>
        <w:tc>
          <w:tcPr>
            <w:tcW w:w="708" w:type="dxa"/>
            <w:vAlign w:val="center"/>
          </w:tcPr>
          <w:p w14:paraId="24C6EC5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565E43C7">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586B81F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200AC64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2CB99E3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 тест, контрольная работа доклад,</w:t>
            </w:r>
          </w:p>
        </w:tc>
      </w:tr>
      <w:tr w14:paraId="23B3C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02D299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16</w:t>
            </w:r>
          </w:p>
        </w:tc>
        <w:tc>
          <w:tcPr>
            <w:tcW w:w="3182" w:type="dxa"/>
            <w:shd w:val="clear" w:color="auto" w:fill="auto"/>
          </w:tcPr>
          <w:p w14:paraId="00A0B735">
            <w:pPr>
              <w:widowControl w:val="0"/>
              <w:tabs>
                <w:tab w:val="left" w:pos="708"/>
              </w:tabs>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Нормы употребления глагола</w:t>
            </w:r>
          </w:p>
        </w:tc>
        <w:tc>
          <w:tcPr>
            <w:tcW w:w="708" w:type="dxa"/>
            <w:vAlign w:val="center"/>
          </w:tcPr>
          <w:p w14:paraId="47E97DB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4EC9CC1D">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5EBB288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7E1D8AD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361123A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опрос, реферат, эссе, тест, контрольная работа доклад,</w:t>
            </w:r>
          </w:p>
        </w:tc>
      </w:tr>
      <w:tr w14:paraId="05516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47A9353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17</w:t>
            </w:r>
          </w:p>
        </w:tc>
        <w:tc>
          <w:tcPr>
            <w:tcW w:w="3182" w:type="dxa"/>
            <w:shd w:val="clear" w:color="auto" w:fill="auto"/>
          </w:tcPr>
          <w:p w14:paraId="17D99335">
            <w:pPr>
              <w:widowControl w:val="0"/>
              <w:tabs>
                <w:tab w:val="left" w:pos="708"/>
              </w:tabs>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Синтаксические нормы в современном русском литературном языке</w:t>
            </w:r>
          </w:p>
        </w:tc>
        <w:tc>
          <w:tcPr>
            <w:tcW w:w="708" w:type="dxa"/>
            <w:vAlign w:val="center"/>
          </w:tcPr>
          <w:p w14:paraId="5AF33F8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567" w:type="dxa"/>
            <w:vAlign w:val="center"/>
          </w:tcPr>
          <w:p w14:paraId="6D24ABB0">
            <w:pPr>
              <w:widowControl w:val="0"/>
              <w:spacing w:after="0" w:line="240" w:lineRule="auto"/>
              <w:jc w:val="center"/>
              <w:rPr>
                <w:rFonts w:ascii="Times New Roman" w:hAnsi="Times New Roman" w:eastAsia="Times New Roman" w:cs="Times New Roman"/>
                <w:color w:val="auto"/>
                <w:sz w:val="20"/>
                <w:szCs w:val="20"/>
                <w:lang w:eastAsia="ru-RU"/>
              </w:rPr>
            </w:pPr>
          </w:p>
        </w:tc>
        <w:tc>
          <w:tcPr>
            <w:tcW w:w="567" w:type="dxa"/>
            <w:vAlign w:val="center"/>
          </w:tcPr>
          <w:p w14:paraId="0CDDB03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851" w:type="dxa"/>
            <w:vAlign w:val="center"/>
          </w:tcPr>
          <w:p w14:paraId="27C01E2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19" w:type="dxa"/>
            <w:vAlign w:val="center"/>
          </w:tcPr>
          <w:p w14:paraId="68648C9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устный опрос, реферат, эссе , тест, контрольная работа доклад</w:t>
            </w:r>
          </w:p>
        </w:tc>
      </w:tr>
      <w:tr w14:paraId="015A4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12C1FACC">
            <w:pPr>
              <w:widowControl w:val="0"/>
              <w:spacing w:after="0" w:line="240" w:lineRule="auto"/>
              <w:jc w:val="center"/>
              <w:rPr>
                <w:rFonts w:ascii="Times New Roman" w:hAnsi="Times New Roman" w:eastAsia="Times New Roman" w:cs="Times New Roman"/>
                <w:color w:val="auto"/>
                <w:sz w:val="20"/>
                <w:szCs w:val="20"/>
                <w:lang w:eastAsia="ru-RU"/>
              </w:rPr>
            </w:pPr>
          </w:p>
        </w:tc>
        <w:tc>
          <w:tcPr>
            <w:tcW w:w="3182" w:type="dxa"/>
            <w:shd w:val="clear" w:color="auto" w:fill="auto"/>
          </w:tcPr>
          <w:p w14:paraId="064161BA">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Всего на дисциплину </w:t>
            </w:r>
            <w:r>
              <w:rPr>
                <w:rFonts w:ascii="Times New Roman" w:hAnsi="Times New Roman" w:eastAsia="Times New Roman" w:cs="Times New Roman"/>
                <w:color w:val="auto"/>
                <w:sz w:val="20"/>
                <w:szCs w:val="20"/>
                <w:lang w:eastAsia="ru-RU"/>
              </w:rPr>
              <w:t>«Русский язык и культура речи»</w:t>
            </w:r>
            <w:r>
              <w:rPr>
                <w:rFonts w:ascii="Times New Roman" w:hAnsi="Times New Roman" w:eastAsia="Times New Roman" w:cs="Times New Roman"/>
                <w:color w:val="auto"/>
                <w:sz w:val="24"/>
                <w:szCs w:val="24"/>
                <w:lang w:eastAsia="ru-RU"/>
              </w:rPr>
              <w:t xml:space="preserve"> </w:t>
            </w:r>
          </w:p>
        </w:tc>
        <w:tc>
          <w:tcPr>
            <w:tcW w:w="708" w:type="dxa"/>
            <w:vAlign w:val="center"/>
          </w:tcPr>
          <w:p w14:paraId="0CEDBC1C">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72</w:t>
            </w:r>
          </w:p>
        </w:tc>
        <w:tc>
          <w:tcPr>
            <w:tcW w:w="567" w:type="dxa"/>
            <w:vAlign w:val="center"/>
          </w:tcPr>
          <w:p w14:paraId="702584F2">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18</w:t>
            </w:r>
          </w:p>
        </w:tc>
        <w:tc>
          <w:tcPr>
            <w:tcW w:w="567" w:type="dxa"/>
            <w:vAlign w:val="center"/>
          </w:tcPr>
          <w:p w14:paraId="20A408D2">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18</w:t>
            </w:r>
          </w:p>
        </w:tc>
        <w:tc>
          <w:tcPr>
            <w:tcW w:w="851" w:type="dxa"/>
            <w:vAlign w:val="center"/>
          </w:tcPr>
          <w:p w14:paraId="0C6A0320">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36</w:t>
            </w:r>
          </w:p>
        </w:tc>
        <w:tc>
          <w:tcPr>
            <w:tcW w:w="3119" w:type="dxa"/>
            <w:vAlign w:val="center"/>
          </w:tcPr>
          <w:p w14:paraId="4FF1FD7B">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зачет</w:t>
            </w:r>
          </w:p>
        </w:tc>
      </w:tr>
    </w:tbl>
    <w:p w14:paraId="7F94DAB6">
      <w:pPr>
        <w:spacing w:after="0" w:line="240" w:lineRule="auto"/>
        <w:rPr>
          <w:rFonts w:ascii="Times New Roman" w:hAnsi="Times New Roman" w:eastAsia="Times New Roman" w:cs="Times New Roman"/>
          <w:caps/>
          <w:color w:val="auto"/>
          <w:sz w:val="24"/>
          <w:szCs w:val="24"/>
          <w:lang w:eastAsia="ru-RU"/>
        </w:rPr>
      </w:pPr>
    </w:p>
    <w:p w14:paraId="5341E616">
      <w:pPr>
        <w:spacing w:after="0" w:line="240" w:lineRule="auto"/>
        <w:rPr>
          <w:rFonts w:ascii="Times New Roman" w:hAnsi="Times New Roman" w:eastAsia="Times New Roman" w:cs="Times New Roman"/>
          <w:b/>
          <w:color w:val="auto"/>
          <w:sz w:val="24"/>
          <w:szCs w:val="24"/>
          <w:lang w:eastAsia="ru-RU"/>
        </w:rPr>
      </w:pPr>
    </w:p>
    <w:p w14:paraId="750BD16A">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очно-заочной формы обучения</w:t>
      </w: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3182"/>
        <w:gridCol w:w="708"/>
        <w:gridCol w:w="709"/>
        <w:gridCol w:w="709"/>
        <w:gridCol w:w="567"/>
        <w:gridCol w:w="3119"/>
      </w:tblGrid>
      <w:tr w14:paraId="0BE4F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470" w:type="dxa"/>
            <w:vMerge w:val="restart"/>
            <w:vAlign w:val="center"/>
          </w:tcPr>
          <w:p w14:paraId="63F4928F">
            <w:pPr>
              <w:widowControl w:val="0"/>
              <w:spacing w:after="0" w:line="240" w:lineRule="auto"/>
              <w:jc w:val="center"/>
              <w:rPr>
                <w:rFonts w:ascii="Times New Roman" w:hAnsi="Times New Roman" w:eastAsia="Times New Roman" w:cs="Times New Roman"/>
                <w:b/>
                <w:color w:val="auto"/>
                <w:sz w:val="20"/>
                <w:szCs w:val="20"/>
                <w:lang w:eastAsia="ru-RU"/>
              </w:rPr>
            </w:pPr>
          </w:p>
          <w:p w14:paraId="38F11EF1">
            <w:pPr>
              <w:widowControl w:val="0"/>
              <w:spacing w:after="0" w:line="240" w:lineRule="auto"/>
              <w:jc w:val="center"/>
              <w:rPr>
                <w:rFonts w:ascii="Times New Roman" w:hAnsi="Times New Roman" w:eastAsia="Times New Roman" w:cs="Times New Roman"/>
                <w:b/>
                <w:color w:val="auto"/>
                <w:sz w:val="20"/>
                <w:szCs w:val="20"/>
                <w:lang w:eastAsia="ru-RU"/>
              </w:rPr>
            </w:pPr>
          </w:p>
          <w:p w14:paraId="09780756">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75ADE885">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3182" w:type="dxa"/>
            <w:vMerge w:val="restart"/>
            <w:shd w:val="clear" w:color="auto" w:fill="auto"/>
            <w:tcMar>
              <w:top w:w="28" w:type="dxa"/>
              <w:left w:w="17" w:type="dxa"/>
              <w:right w:w="17" w:type="dxa"/>
            </w:tcMar>
            <w:vAlign w:val="center"/>
          </w:tcPr>
          <w:p w14:paraId="035D0CB4">
            <w:pPr>
              <w:widowControl w:val="0"/>
              <w:spacing w:after="0" w:line="240" w:lineRule="auto"/>
              <w:jc w:val="center"/>
              <w:rPr>
                <w:rFonts w:ascii="Times New Roman" w:hAnsi="Times New Roman" w:eastAsia="Times New Roman" w:cs="Times New Roman"/>
                <w:b/>
                <w:color w:val="auto"/>
                <w:sz w:val="24"/>
                <w:szCs w:val="24"/>
                <w:lang w:eastAsia="ru-RU"/>
              </w:rPr>
            </w:pPr>
          </w:p>
          <w:p w14:paraId="7C047E16">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Раздел</w:t>
            </w:r>
          </w:p>
          <w:p w14:paraId="6A5DA80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Дисциплины</w:t>
            </w:r>
          </w:p>
        </w:tc>
        <w:tc>
          <w:tcPr>
            <w:tcW w:w="2693" w:type="dxa"/>
            <w:gridSpan w:val="4"/>
            <w:vAlign w:val="center"/>
          </w:tcPr>
          <w:p w14:paraId="345998A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обучающихся и трудоемкость (в 2 з. ед. 72 часах)</w:t>
            </w:r>
          </w:p>
          <w:p w14:paraId="3C94EB25">
            <w:pPr>
              <w:widowControl w:val="0"/>
              <w:spacing w:after="0" w:line="240" w:lineRule="auto"/>
              <w:jc w:val="center"/>
              <w:rPr>
                <w:rFonts w:ascii="Times New Roman" w:hAnsi="Times New Roman" w:eastAsia="Times New Roman" w:cs="Times New Roman"/>
                <w:color w:val="auto"/>
                <w:sz w:val="24"/>
                <w:szCs w:val="24"/>
                <w:u w:val="single"/>
                <w:lang w:eastAsia="ru-RU"/>
              </w:rPr>
            </w:pPr>
          </w:p>
        </w:tc>
        <w:tc>
          <w:tcPr>
            <w:tcW w:w="3119" w:type="dxa"/>
            <w:vMerge w:val="restart"/>
            <w:vAlign w:val="center"/>
          </w:tcPr>
          <w:p w14:paraId="69D42F19">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7F54A1CF">
            <w:pPr>
              <w:widowControl w:val="0"/>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 </w:t>
            </w:r>
          </w:p>
        </w:tc>
      </w:tr>
      <w:tr w14:paraId="036DB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Merge w:val="continue"/>
            <w:vAlign w:val="center"/>
          </w:tcPr>
          <w:p w14:paraId="63D746E9">
            <w:pPr>
              <w:widowControl w:val="0"/>
              <w:spacing w:after="0" w:line="240" w:lineRule="auto"/>
              <w:jc w:val="center"/>
              <w:rPr>
                <w:rFonts w:ascii="Times New Roman" w:hAnsi="Times New Roman" w:eastAsia="Times New Roman" w:cs="Times New Roman"/>
                <w:color w:val="auto"/>
                <w:sz w:val="20"/>
                <w:szCs w:val="20"/>
                <w:lang w:eastAsia="ru-RU"/>
              </w:rPr>
            </w:pPr>
          </w:p>
        </w:tc>
        <w:tc>
          <w:tcPr>
            <w:tcW w:w="3182" w:type="dxa"/>
            <w:vMerge w:val="continue"/>
            <w:shd w:val="clear" w:color="auto" w:fill="auto"/>
            <w:vAlign w:val="center"/>
          </w:tcPr>
          <w:p w14:paraId="06C62BDD">
            <w:pPr>
              <w:widowControl w:val="0"/>
              <w:spacing w:after="0" w:line="240" w:lineRule="auto"/>
              <w:jc w:val="center"/>
              <w:rPr>
                <w:rFonts w:ascii="Times New Roman" w:hAnsi="Times New Roman" w:eastAsia="Times New Roman" w:cs="Times New Roman"/>
                <w:color w:val="auto"/>
                <w:sz w:val="24"/>
                <w:szCs w:val="24"/>
                <w:lang w:eastAsia="ru-RU"/>
              </w:rPr>
            </w:pPr>
          </w:p>
        </w:tc>
        <w:tc>
          <w:tcPr>
            <w:tcW w:w="708" w:type="dxa"/>
            <w:vAlign w:val="center"/>
          </w:tcPr>
          <w:p w14:paraId="4F22B53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709" w:type="dxa"/>
            <w:vAlign w:val="center"/>
          </w:tcPr>
          <w:p w14:paraId="0767BC0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09" w:type="dxa"/>
            <w:vAlign w:val="center"/>
          </w:tcPr>
          <w:p w14:paraId="37D8183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567" w:type="dxa"/>
            <w:vAlign w:val="center"/>
          </w:tcPr>
          <w:p w14:paraId="558694A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3119" w:type="dxa"/>
            <w:vMerge w:val="continue"/>
            <w:vAlign w:val="center"/>
          </w:tcPr>
          <w:p w14:paraId="79C826B2">
            <w:pPr>
              <w:widowControl w:val="0"/>
              <w:spacing w:after="0" w:line="240" w:lineRule="auto"/>
              <w:jc w:val="center"/>
              <w:rPr>
                <w:rFonts w:ascii="Times New Roman" w:hAnsi="Times New Roman" w:eastAsia="Times New Roman" w:cs="Times New Roman"/>
                <w:color w:val="auto"/>
                <w:sz w:val="24"/>
                <w:szCs w:val="24"/>
                <w:lang w:eastAsia="ru-RU"/>
              </w:rPr>
            </w:pPr>
          </w:p>
        </w:tc>
      </w:tr>
      <w:tr w14:paraId="27C90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E0DA06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3182" w:type="dxa"/>
            <w:shd w:val="clear" w:color="auto" w:fill="auto"/>
          </w:tcPr>
          <w:p w14:paraId="68D8F2D9">
            <w:pPr>
              <w:widowControl w:val="0"/>
              <w:spacing w:after="0" w:line="24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Язык и общение</w:t>
            </w:r>
          </w:p>
        </w:tc>
        <w:tc>
          <w:tcPr>
            <w:tcW w:w="708" w:type="dxa"/>
            <w:vAlign w:val="center"/>
          </w:tcPr>
          <w:p w14:paraId="68D4C8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709" w:type="dxa"/>
            <w:vAlign w:val="center"/>
          </w:tcPr>
          <w:p w14:paraId="2819CA7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2894AFA9">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3A99DFD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119" w:type="dxa"/>
            <w:vAlign w:val="center"/>
          </w:tcPr>
          <w:p w14:paraId="5CEDB44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тест, контрольная работа, доклад,</w:t>
            </w:r>
          </w:p>
        </w:tc>
      </w:tr>
      <w:tr w14:paraId="3AEA5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401EFD7C">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3182" w:type="dxa"/>
            <w:shd w:val="clear" w:color="auto" w:fill="auto"/>
          </w:tcPr>
          <w:p w14:paraId="01A5BA62">
            <w:pPr>
              <w:widowControl w:val="0"/>
              <w:tabs>
                <w:tab w:val="left" w:pos="708"/>
              </w:tabs>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Литературный язык и норма</w:t>
            </w:r>
          </w:p>
        </w:tc>
        <w:tc>
          <w:tcPr>
            <w:tcW w:w="708" w:type="dxa"/>
            <w:vAlign w:val="center"/>
          </w:tcPr>
          <w:p w14:paraId="3D7CB6D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709" w:type="dxa"/>
            <w:vAlign w:val="center"/>
          </w:tcPr>
          <w:p w14:paraId="6D6D48D7">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5A338DFE">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458ACD9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119" w:type="dxa"/>
            <w:vAlign w:val="center"/>
          </w:tcPr>
          <w:p w14:paraId="694629D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 контрольная работа, доклад, реферат, эссе.</w:t>
            </w:r>
          </w:p>
        </w:tc>
      </w:tr>
      <w:tr w14:paraId="4DF41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B3B04A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3182" w:type="dxa"/>
            <w:shd w:val="clear" w:color="auto" w:fill="auto"/>
          </w:tcPr>
          <w:p w14:paraId="12B73CFA">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Норма, ее динамика и вариативность</w:t>
            </w:r>
          </w:p>
        </w:tc>
        <w:tc>
          <w:tcPr>
            <w:tcW w:w="708" w:type="dxa"/>
            <w:vAlign w:val="center"/>
          </w:tcPr>
          <w:p w14:paraId="4DAB86E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709" w:type="dxa"/>
            <w:vAlign w:val="center"/>
          </w:tcPr>
          <w:p w14:paraId="0CBE4494">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10BF1F9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635249A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119" w:type="dxa"/>
            <w:vAlign w:val="center"/>
          </w:tcPr>
          <w:p w14:paraId="3258BC3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доклад, контрольная работа, эссе, тест</w:t>
            </w:r>
          </w:p>
        </w:tc>
      </w:tr>
      <w:tr w14:paraId="12606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1736D35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3182" w:type="dxa"/>
            <w:shd w:val="clear" w:color="auto" w:fill="auto"/>
          </w:tcPr>
          <w:p w14:paraId="596FA598">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Понятие «культура речи». Основные компоненты культуры речи</w:t>
            </w:r>
          </w:p>
        </w:tc>
        <w:tc>
          <w:tcPr>
            <w:tcW w:w="708" w:type="dxa"/>
            <w:vAlign w:val="center"/>
          </w:tcPr>
          <w:p w14:paraId="3896CEC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709" w:type="dxa"/>
            <w:vAlign w:val="center"/>
          </w:tcPr>
          <w:p w14:paraId="246593F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52E14B51">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41052B7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119" w:type="dxa"/>
            <w:vAlign w:val="center"/>
          </w:tcPr>
          <w:p w14:paraId="28C2606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контрольная работа, эссе , тест доклад,</w:t>
            </w:r>
          </w:p>
        </w:tc>
      </w:tr>
      <w:tr w14:paraId="4CA06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BEA162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3182" w:type="dxa"/>
            <w:shd w:val="clear" w:color="auto" w:fill="auto"/>
          </w:tcPr>
          <w:p w14:paraId="48E9E7C9">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Оратор и его аудитория</w:t>
            </w:r>
          </w:p>
        </w:tc>
        <w:tc>
          <w:tcPr>
            <w:tcW w:w="708" w:type="dxa"/>
            <w:vAlign w:val="center"/>
          </w:tcPr>
          <w:p w14:paraId="22BD34E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9" w:type="dxa"/>
            <w:vAlign w:val="center"/>
          </w:tcPr>
          <w:p w14:paraId="4681E7C8">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22BFDEA5">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0D28890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119" w:type="dxa"/>
            <w:vAlign w:val="center"/>
          </w:tcPr>
          <w:p w14:paraId="64E75F61">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 реферат, контрольная работа, эссе доклад,</w:t>
            </w:r>
          </w:p>
        </w:tc>
      </w:tr>
      <w:tr w14:paraId="34BB0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1B1E97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3182" w:type="dxa"/>
            <w:shd w:val="clear" w:color="auto" w:fill="auto"/>
          </w:tcPr>
          <w:p w14:paraId="71D9156B">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Лексическое значение слова. Правильность и точность словоупотребления</w:t>
            </w:r>
          </w:p>
        </w:tc>
        <w:tc>
          <w:tcPr>
            <w:tcW w:w="708" w:type="dxa"/>
            <w:vAlign w:val="center"/>
          </w:tcPr>
          <w:p w14:paraId="716D89E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709" w:type="dxa"/>
            <w:vAlign w:val="center"/>
          </w:tcPr>
          <w:p w14:paraId="6CF9A0E0">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06CB63AF">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39430DA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119" w:type="dxa"/>
            <w:vAlign w:val="center"/>
          </w:tcPr>
          <w:p w14:paraId="0799B8F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 контрольная работа, реферат, эссе доклад,</w:t>
            </w:r>
          </w:p>
        </w:tc>
      </w:tr>
      <w:tr w14:paraId="59951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41C6E5D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3182" w:type="dxa"/>
            <w:shd w:val="clear" w:color="auto" w:fill="auto"/>
          </w:tcPr>
          <w:p w14:paraId="364A4C9B">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Речевой этикет</w:t>
            </w:r>
          </w:p>
        </w:tc>
        <w:tc>
          <w:tcPr>
            <w:tcW w:w="708" w:type="dxa"/>
            <w:vAlign w:val="center"/>
          </w:tcPr>
          <w:p w14:paraId="160F6C4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9" w:type="dxa"/>
            <w:vAlign w:val="center"/>
          </w:tcPr>
          <w:p w14:paraId="6AAB010F">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4821934C">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29620EB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119" w:type="dxa"/>
            <w:vAlign w:val="center"/>
          </w:tcPr>
          <w:p w14:paraId="0410D79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тест, контрольная работа, реферат, эссе доклад,</w:t>
            </w:r>
          </w:p>
        </w:tc>
      </w:tr>
      <w:tr w14:paraId="618A6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EFD476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3182" w:type="dxa"/>
            <w:shd w:val="clear" w:color="auto" w:fill="auto"/>
          </w:tcPr>
          <w:p w14:paraId="2DAB57DA">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Взаимодействие функциональных стилей речи. Основные черты научного и официально-делового стиля</w:t>
            </w:r>
          </w:p>
        </w:tc>
        <w:tc>
          <w:tcPr>
            <w:tcW w:w="708" w:type="dxa"/>
            <w:vAlign w:val="center"/>
          </w:tcPr>
          <w:p w14:paraId="2A633B1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709" w:type="dxa"/>
            <w:vAlign w:val="center"/>
          </w:tcPr>
          <w:p w14:paraId="7F999F9E">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19D84F63">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0906AF3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119" w:type="dxa"/>
            <w:vAlign w:val="center"/>
          </w:tcPr>
          <w:p w14:paraId="3F22784A">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тест, контрольная работа, реферат, эссе доклад,</w:t>
            </w:r>
          </w:p>
        </w:tc>
      </w:tr>
      <w:tr w14:paraId="78E8D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5D231DD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3182" w:type="dxa"/>
            <w:shd w:val="clear" w:color="auto" w:fill="auto"/>
          </w:tcPr>
          <w:p w14:paraId="7FD22F5D">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Орфоэпические нормы в современном русском литературном языке</w:t>
            </w:r>
          </w:p>
        </w:tc>
        <w:tc>
          <w:tcPr>
            <w:tcW w:w="708" w:type="dxa"/>
            <w:vAlign w:val="center"/>
          </w:tcPr>
          <w:p w14:paraId="2EDF994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709" w:type="dxa"/>
            <w:vAlign w:val="center"/>
          </w:tcPr>
          <w:p w14:paraId="38805264">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207B50A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7933043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119" w:type="dxa"/>
            <w:vAlign w:val="center"/>
          </w:tcPr>
          <w:p w14:paraId="5456857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 реферат, контрольная работа, эссе доклад,</w:t>
            </w:r>
          </w:p>
        </w:tc>
      </w:tr>
      <w:tr w14:paraId="175F5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855C41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3182" w:type="dxa"/>
            <w:shd w:val="clear" w:color="auto" w:fill="auto"/>
          </w:tcPr>
          <w:p w14:paraId="67803BEF">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Морфологические нормы современного русского литературного языка</w:t>
            </w:r>
          </w:p>
        </w:tc>
        <w:tc>
          <w:tcPr>
            <w:tcW w:w="708" w:type="dxa"/>
            <w:vAlign w:val="center"/>
          </w:tcPr>
          <w:p w14:paraId="0A36CF8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709" w:type="dxa"/>
            <w:vAlign w:val="center"/>
          </w:tcPr>
          <w:p w14:paraId="69757FA0">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66D5D510">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037358C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119" w:type="dxa"/>
            <w:vAlign w:val="center"/>
          </w:tcPr>
          <w:p w14:paraId="3B9B015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 xml:space="preserve"> тест, реферат, контрольная работа, эссе доклад,</w:t>
            </w:r>
          </w:p>
        </w:tc>
      </w:tr>
      <w:tr w14:paraId="1B07C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B75187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3182" w:type="dxa"/>
            <w:shd w:val="clear" w:color="auto" w:fill="auto"/>
          </w:tcPr>
          <w:p w14:paraId="0E8CC96A">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Синтаксические нормы современного русского литературного языка</w:t>
            </w:r>
          </w:p>
        </w:tc>
        <w:tc>
          <w:tcPr>
            <w:tcW w:w="708" w:type="dxa"/>
            <w:vAlign w:val="center"/>
          </w:tcPr>
          <w:p w14:paraId="7D8FBA8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9" w:type="dxa"/>
            <w:vAlign w:val="center"/>
          </w:tcPr>
          <w:p w14:paraId="36B43842">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097075FB">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47AD635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119" w:type="dxa"/>
            <w:vAlign w:val="center"/>
          </w:tcPr>
          <w:p w14:paraId="126E7F7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тест, реферат, контрольная работа, эссе доклад,</w:t>
            </w:r>
          </w:p>
        </w:tc>
      </w:tr>
      <w:tr w14:paraId="15FA7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5A9738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12</w:t>
            </w:r>
          </w:p>
        </w:tc>
        <w:tc>
          <w:tcPr>
            <w:tcW w:w="3182" w:type="dxa"/>
            <w:shd w:val="clear" w:color="auto" w:fill="auto"/>
          </w:tcPr>
          <w:p w14:paraId="14961845">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Нормы употребления имени существительного</w:t>
            </w:r>
          </w:p>
        </w:tc>
        <w:tc>
          <w:tcPr>
            <w:tcW w:w="708" w:type="dxa"/>
            <w:vAlign w:val="center"/>
          </w:tcPr>
          <w:p w14:paraId="3A15AAB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709" w:type="dxa"/>
            <w:vAlign w:val="center"/>
          </w:tcPr>
          <w:p w14:paraId="02FF6FF8">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6A7DEF2E">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7BA41D2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119" w:type="dxa"/>
            <w:vAlign w:val="center"/>
          </w:tcPr>
          <w:p w14:paraId="6600B7E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тест, реферат, контрольная работа, эссе доклад,</w:t>
            </w:r>
          </w:p>
        </w:tc>
      </w:tr>
      <w:tr w14:paraId="716D1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A903CA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13</w:t>
            </w:r>
          </w:p>
        </w:tc>
        <w:tc>
          <w:tcPr>
            <w:tcW w:w="3182" w:type="dxa"/>
            <w:shd w:val="clear" w:color="auto" w:fill="auto"/>
          </w:tcPr>
          <w:p w14:paraId="406F097E">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Стилистические нормы современного русского литературного языка</w:t>
            </w:r>
          </w:p>
        </w:tc>
        <w:tc>
          <w:tcPr>
            <w:tcW w:w="708" w:type="dxa"/>
            <w:vAlign w:val="center"/>
          </w:tcPr>
          <w:p w14:paraId="775D5A4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709" w:type="dxa"/>
            <w:vAlign w:val="center"/>
          </w:tcPr>
          <w:p w14:paraId="731EFD54">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46376E4F">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74BACFA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119" w:type="dxa"/>
            <w:vAlign w:val="center"/>
          </w:tcPr>
          <w:p w14:paraId="6F483BA5">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 xml:space="preserve"> тест, реферат, контрольная работа, эссе доклад,</w:t>
            </w:r>
          </w:p>
        </w:tc>
      </w:tr>
      <w:tr w14:paraId="33C8E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15CBE74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w:t>
            </w:r>
          </w:p>
        </w:tc>
        <w:tc>
          <w:tcPr>
            <w:tcW w:w="3182" w:type="dxa"/>
            <w:shd w:val="clear" w:color="auto" w:fill="auto"/>
          </w:tcPr>
          <w:p w14:paraId="3E53CCA8">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Нормы употребления имени прилагательного</w:t>
            </w:r>
          </w:p>
        </w:tc>
        <w:tc>
          <w:tcPr>
            <w:tcW w:w="708" w:type="dxa"/>
            <w:vAlign w:val="center"/>
          </w:tcPr>
          <w:p w14:paraId="32F3F0B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709" w:type="dxa"/>
            <w:vAlign w:val="center"/>
          </w:tcPr>
          <w:p w14:paraId="12012440">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79B5A4A1">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208C4BB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119" w:type="dxa"/>
            <w:vAlign w:val="center"/>
          </w:tcPr>
          <w:p w14:paraId="370B451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тест, реферат, контрольная работа, эссе доклад,</w:t>
            </w:r>
          </w:p>
        </w:tc>
      </w:tr>
      <w:tr w14:paraId="24BB5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1650057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15</w:t>
            </w:r>
          </w:p>
        </w:tc>
        <w:tc>
          <w:tcPr>
            <w:tcW w:w="3182" w:type="dxa"/>
            <w:shd w:val="clear" w:color="auto" w:fill="auto"/>
          </w:tcPr>
          <w:p w14:paraId="68A1E9E1">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Склонение имени числительного. Нормы употребления количественных и собирательных числительных. Употребление местоимения в речи</w:t>
            </w:r>
          </w:p>
        </w:tc>
        <w:tc>
          <w:tcPr>
            <w:tcW w:w="708" w:type="dxa"/>
            <w:vAlign w:val="center"/>
          </w:tcPr>
          <w:p w14:paraId="6469DA8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9" w:type="dxa"/>
            <w:vAlign w:val="center"/>
          </w:tcPr>
          <w:p w14:paraId="192B2468">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6260BA14">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2193ED2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119" w:type="dxa"/>
            <w:vAlign w:val="center"/>
          </w:tcPr>
          <w:p w14:paraId="4A13992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 xml:space="preserve"> тест, реферат, контрольная работа, эссе доклад,</w:t>
            </w:r>
          </w:p>
        </w:tc>
      </w:tr>
      <w:tr w14:paraId="21803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47A03CE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16</w:t>
            </w:r>
          </w:p>
        </w:tc>
        <w:tc>
          <w:tcPr>
            <w:tcW w:w="3182" w:type="dxa"/>
            <w:shd w:val="clear" w:color="auto" w:fill="auto"/>
          </w:tcPr>
          <w:p w14:paraId="389B5AAD">
            <w:pPr>
              <w:widowControl w:val="0"/>
              <w:tabs>
                <w:tab w:val="left" w:pos="708"/>
              </w:tabs>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Нормы употребления глагола</w:t>
            </w:r>
          </w:p>
        </w:tc>
        <w:tc>
          <w:tcPr>
            <w:tcW w:w="708" w:type="dxa"/>
            <w:vAlign w:val="center"/>
          </w:tcPr>
          <w:p w14:paraId="2D09EE1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9" w:type="dxa"/>
            <w:vAlign w:val="center"/>
          </w:tcPr>
          <w:p w14:paraId="590B37F8">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07A9EE6D">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4493FB6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119" w:type="dxa"/>
            <w:vAlign w:val="center"/>
          </w:tcPr>
          <w:p w14:paraId="7EE011A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тест, реферат, контрольная работа, эссе доклад,</w:t>
            </w:r>
          </w:p>
        </w:tc>
      </w:tr>
      <w:tr w14:paraId="424E9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B27E60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17</w:t>
            </w:r>
          </w:p>
        </w:tc>
        <w:tc>
          <w:tcPr>
            <w:tcW w:w="3182" w:type="dxa"/>
            <w:shd w:val="clear" w:color="auto" w:fill="auto"/>
          </w:tcPr>
          <w:p w14:paraId="7605FB1E">
            <w:pPr>
              <w:widowControl w:val="0"/>
              <w:tabs>
                <w:tab w:val="left" w:pos="708"/>
              </w:tabs>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Синтаксические нормы в современном русском литературном языке</w:t>
            </w:r>
          </w:p>
        </w:tc>
        <w:tc>
          <w:tcPr>
            <w:tcW w:w="708" w:type="dxa"/>
            <w:vAlign w:val="center"/>
          </w:tcPr>
          <w:p w14:paraId="73965B9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9" w:type="dxa"/>
            <w:vAlign w:val="center"/>
          </w:tcPr>
          <w:p w14:paraId="76E0309E">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638520F0">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55188E6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119" w:type="dxa"/>
            <w:vAlign w:val="center"/>
          </w:tcPr>
          <w:p w14:paraId="45674339">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тест, реферат, контрольная работа, эссе доклад,</w:t>
            </w:r>
          </w:p>
        </w:tc>
      </w:tr>
      <w:tr w14:paraId="349E8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00B46CD">
            <w:pPr>
              <w:widowControl w:val="0"/>
              <w:spacing w:after="0" w:line="240" w:lineRule="auto"/>
              <w:jc w:val="center"/>
              <w:rPr>
                <w:rFonts w:ascii="Times New Roman" w:hAnsi="Times New Roman" w:eastAsia="Times New Roman" w:cs="Times New Roman"/>
                <w:color w:val="auto"/>
                <w:sz w:val="20"/>
                <w:szCs w:val="20"/>
                <w:lang w:eastAsia="ru-RU"/>
              </w:rPr>
            </w:pPr>
          </w:p>
        </w:tc>
        <w:tc>
          <w:tcPr>
            <w:tcW w:w="3182" w:type="dxa"/>
            <w:shd w:val="clear" w:color="auto" w:fill="auto"/>
          </w:tcPr>
          <w:p w14:paraId="29E4D613">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Всего на дисциплину </w:t>
            </w:r>
            <w:r>
              <w:rPr>
                <w:rFonts w:ascii="Times New Roman" w:hAnsi="Times New Roman" w:eastAsia="Times New Roman" w:cs="Times New Roman"/>
                <w:color w:val="auto"/>
                <w:sz w:val="24"/>
                <w:szCs w:val="24"/>
                <w:lang w:eastAsia="ru-RU"/>
              </w:rPr>
              <w:t xml:space="preserve">«Русский язык и культура речи» </w:t>
            </w:r>
          </w:p>
        </w:tc>
        <w:tc>
          <w:tcPr>
            <w:tcW w:w="708" w:type="dxa"/>
            <w:vAlign w:val="center"/>
          </w:tcPr>
          <w:p w14:paraId="19A5E89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72</w:t>
            </w:r>
          </w:p>
        </w:tc>
        <w:tc>
          <w:tcPr>
            <w:tcW w:w="709" w:type="dxa"/>
            <w:vAlign w:val="center"/>
          </w:tcPr>
          <w:p w14:paraId="1F61982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4</w:t>
            </w:r>
          </w:p>
        </w:tc>
        <w:tc>
          <w:tcPr>
            <w:tcW w:w="709" w:type="dxa"/>
            <w:vAlign w:val="center"/>
          </w:tcPr>
          <w:p w14:paraId="14DBD06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4</w:t>
            </w:r>
          </w:p>
        </w:tc>
        <w:tc>
          <w:tcPr>
            <w:tcW w:w="567" w:type="dxa"/>
            <w:vAlign w:val="center"/>
          </w:tcPr>
          <w:p w14:paraId="514A47E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64</w:t>
            </w:r>
          </w:p>
        </w:tc>
        <w:tc>
          <w:tcPr>
            <w:tcW w:w="3119" w:type="dxa"/>
            <w:vAlign w:val="center"/>
          </w:tcPr>
          <w:p w14:paraId="7777914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49881FE4">
      <w:pPr>
        <w:spacing w:after="0" w:line="240" w:lineRule="auto"/>
        <w:jc w:val="center"/>
        <w:rPr>
          <w:rFonts w:ascii="Times New Roman" w:hAnsi="Times New Roman" w:eastAsia="Times New Roman" w:cs="Times New Roman"/>
          <w:b/>
          <w:color w:val="auto"/>
          <w:sz w:val="24"/>
          <w:szCs w:val="24"/>
          <w:lang w:eastAsia="ru-RU"/>
        </w:rPr>
      </w:pPr>
    </w:p>
    <w:p w14:paraId="38A39FBF">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СТРУКТУРА И содержание теоретической части дисциплины</w:t>
      </w:r>
    </w:p>
    <w:p w14:paraId="7A927042">
      <w:pPr>
        <w:spacing w:after="0" w:line="360" w:lineRule="auto"/>
        <w:ind w:firstLine="709"/>
        <w:jc w:val="center"/>
        <w:rPr>
          <w:rFonts w:ascii="Times New Roman" w:hAnsi="Times New Roman" w:cs="Times New Roman"/>
          <w:b/>
          <w:color w:val="auto"/>
          <w:sz w:val="24"/>
          <w:szCs w:val="24"/>
        </w:rPr>
      </w:pPr>
      <w:r>
        <w:rPr>
          <w:rFonts w:ascii="Times New Roman" w:hAnsi="Times New Roman" w:cs="Times New Roman"/>
          <w:b/>
          <w:color w:val="auto"/>
          <w:sz w:val="24"/>
          <w:szCs w:val="24"/>
        </w:rPr>
        <w:t>Лекционные занятия</w:t>
      </w:r>
    </w:p>
    <w:p w14:paraId="2F7973A4">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Лекция № 1. Язык и общение </w:t>
      </w:r>
    </w:p>
    <w:p w14:paraId="22FA30A8">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История русского национального языка. Понятие «речевое взаимодействие». Основные единицы общения: речевое событие, речевая ситуация. Участники общения. Функции общения. Виды общения. Особенности устной и письменной форм общения.</w:t>
      </w:r>
    </w:p>
    <w:p w14:paraId="3151D61B">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Лекция № 2. Литературный язык и норма </w:t>
      </w:r>
    </w:p>
    <w:p w14:paraId="3973024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Литературный язык как высшая форма существования национального языка. Отличительные признаки литературного языка. Формы существования литературного языка. История развития литературной нормы. Понятие языковой нормы. Характерные особенности языковой нормы.</w:t>
      </w:r>
    </w:p>
    <w:p w14:paraId="18741C5A">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Лекция № 3. Понятие «культура речи». Основные компоненты культуры речи </w:t>
      </w:r>
    </w:p>
    <w:p w14:paraId="2847706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«культура речи». Нормативный аспект культуры речи. Разновидности нормы: орфографическая, пунктуационная, орфоэпическая, акцентологическая, лексическая, морфологическая, синтаксическая, стилистическая. Императивная и диспозитивная языковая норма. Проблема отступления от языковой нормы (сфера и ситуация общения). Коммуникативный аспект культуры речи. Качества хорошей речи (информативность, богатство и разнообразие словаря говорящего, чистота речи, образность и выразительность речи, ясность и понятность речи, точность, правильность и уместность речи) и их характеристика. Максимы Г.П. Грайса. Этический аспект культуры речи.</w:t>
      </w:r>
    </w:p>
    <w:p w14:paraId="028E41F9">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Лекция № 4. Оратор и его аудитория .</w:t>
      </w:r>
    </w:p>
    <w:p w14:paraId="32DCB712">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Основы классической риторики. Ораторское искусство античности. Риторические традиции в России. Инвенция. Диспозиция. Элокуция. Мемориа. Акцио. Образ современного оратора. Требования, предъявляемые современной риторикой к внешности и манере поведения оратора. Основные средства установления контакта с аудиторией. Понятие дикции; ее роль в практической деятельности оратора. Пауза; ее роль в публичном выступлении.</w:t>
      </w:r>
    </w:p>
    <w:p w14:paraId="0A8CDFD7">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Лекция № 5. Лексическое значение слова. Правильность и точность словоупотребления .</w:t>
      </w:r>
    </w:p>
    <w:p w14:paraId="7BA220DC">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«лексическая сочетаемость». Причины нарушения лексической сочетаемости слов. Речевая избыточность и речевая недостаточность. Синонимы, их виды и специфика в употреблении. Омонимы и многозначные слова в речи. Паронимы, специфика разграничения паронимов и их употребление. Стилистические функции антонимов. Фразеологизмы, сфера применения. Стилистические свойства слов, связанные со сферой их употребления (жаргонизмы, диалектизмы, профессионализмы, термины). Новые слова и трудности их употребления.</w:t>
      </w:r>
    </w:p>
    <w:p w14:paraId="0611C835">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Лекции № 6. Морфологические нормы современного русского литературного языка .</w:t>
      </w:r>
    </w:p>
    <w:p w14:paraId="0DBE4977">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Определение рода несклоняемых существительных. Колебания в роде имен существительных. Варианты падежных окончаний имен существительных. Склонение имен и фамилий. Степени сравнения имен прилагательных. Образование и употребление краткой формы имени прилагательного. Особенности образования некоторых личных форм глагола (недостаточные и изобилующие глаголы). Варианты глагольных форм разных видов. Образование причастий и деепричастий.</w:t>
      </w:r>
    </w:p>
    <w:p w14:paraId="0CBB9727">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Лекция № 7. Синтаксические нормы современного русского литературного языка .</w:t>
      </w:r>
    </w:p>
    <w:p w14:paraId="28770B4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Виды синтаксической связи слов в словосочетании. 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Синонимия предлогов. Варианты падежных форм дополнения при переходных глаголах с отрицанием. Управление при синонимичных словах.</w:t>
      </w:r>
    </w:p>
    <w:p w14:paraId="1F8D28C2">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Лекция № 8. Стилистические нормы современного русского литературного языка</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w:t>
      </w:r>
    </w:p>
    <w:p w14:paraId="7FD0FC1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Стили языка и стили речи. Функциональные стили современного русского литературного языка. Жанрово-стилистические разновидности текстов. Стилистические возможности единиц разных языковых уровней. Стилистическая норма и стилистическая ошибка. Историческая изменчивость стилистической нормы, объективное и субъективное в стилистической маркированности. Норма стиля. Типы стилистических ошибок. Индивидуальный языковой стиль.</w:t>
      </w:r>
    </w:p>
    <w:p w14:paraId="6395FCA4">
      <w:pPr>
        <w:spacing w:after="0" w:line="360" w:lineRule="auto"/>
        <w:ind w:firstLine="709"/>
        <w:jc w:val="both"/>
        <w:rPr>
          <w:rFonts w:ascii="Times New Roman" w:hAnsi="Times New Roman" w:cs="Times New Roman"/>
          <w:color w:val="auto"/>
          <w:sz w:val="24"/>
          <w:szCs w:val="24"/>
        </w:rPr>
      </w:pPr>
    </w:p>
    <w:p w14:paraId="07E72348">
      <w:pPr>
        <w:pStyle w:val="32"/>
        <w:numPr>
          <w:ilvl w:val="0"/>
          <w:numId w:val="3"/>
        </w:numPr>
        <w:suppressAutoHyphens/>
        <w:spacing w:line="360" w:lineRule="auto"/>
        <w:jc w:val="both"/>
        <w:rPr>
          <w:rFonts w:eastAsia="Times New Roman"/>
          <w:b/>
          <w:caps/>
          <w:color w:val="auto"/>
        </w:rPr>
      </w:pPr>
      <w:r>
        <w:rPr>
          <w:rFonts w:eastAsia="Times New Roman"/>
          <w:b/>
          <w:caps/>
          <w:color w:val="auto"/>
        </w:rPr>
        <w:t>СТРУКТУРА И содержание практической части дисциплины</w:t>
      </w:r>
    </w:p>
    <w:p w14:paraId="27CD0512">
      <w:pPr>
        <w:pStyle w:val="32"/>
        <w:shd w:val="clear" w:color="auto" w:fill="FFFFFF"/>
        <w:ind w:left="360" w:right="-284"/>
        <w:rPr>
          <w:rFonts w:eastAsia="Times New Roman"/>
          <w:b/>
          <w:color w:val="auto"/>
        </w:rPr>
      </w:pPr>
    </w:p>
    <w:p w14:paraId="71DF03A4">
      <w:pPr>
        <w:pStyle w:val="32"/>
        <w:shd w:val="clear" w:color="auto" w:fill="FFFFFF"/>
        <w:ind w:left="360" w:right="-284"/>
        <w:rPr>
          <w:rFonts w:eastAsia="Times New Roman"/>
          <w:b/>
          <w:color w:val="auto"/>
        </w:rPr>
      </w:pPr>
      <w:r>
        <w:rPr>
          <w:rFonts w:eastAsia="Times New Roman"/>
          <w:b/>
          <w:color w:val="auto"/>
        </w:rPr>
        <w:t>Задания для практических занятий, в т. ч. в форме практической подготовки</w:t>
      </w:r>
    </w:p>
    <w:p w14:paraId="1FE148B6">
      <w:pPr>
        <w:suppressAutoHyphens/>
        <w:spacing w:line="360" w:lineRule="auto"/>
        <w:jc w:val="both"/>
        <w:rPr>
          <w:rFonts w:eastAsia="Times New Roman"/>
          <w:b/>
          <w:caps/>
          <w:color w:val="auto"/>
        </w:rPr>
      </w:pPr>
    </w:p>
    <w:p w14:paraId="16E4F985">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Практическое занятие № 1. Норма, ее динамика и вариативность .</w:t>
      </w:r>
    </w:p>
    <w:p w14:paraId="611A25A5">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Определение понятия «языковая норма». Значение языковых норм. Процесс формирования языковых норм. Диспозитивные языковые нормы. Императивные языковые нормы. Виды языковых норм. Нарушения норм современного русского литературного языка (орфоэпических, акцентологических, лексических, морфологических, синтаксических и др.) и пути их преодоления. Типы словарей.</w:t>
      </w:r>
    </w:p>
    <w:p w14:paraId="53B73EEF">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7.Практическое занятие № 2. Речевой этикет .</w:t>
      </w:r>
    </w:p>
    <w:p w14:paraId="203E71BC">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color w:val="auto"/>
          <w:sz w:val="24"/>
          <w:szCs w:val="24"/>
        </w:rPr>
        <w:t>Понятие «речевой этикет». Назначение речевого этикета. Формулы речевого этикета. Речевой этикет разных наций. Особенность русского речевого этикета. Обращение в русском речевом этикете.</w:t>
      </w:r>
    </w:p>
    <w:p w14:paraId="5542502E">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8. Практическое занятие № 3. Взаимодействие функциональных стилей речи. Основные черты научного и официально-делового стиля .</w:t>
      </w:r>
    </w:p>
    <w:p w14:paraId="4EFD161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Определение «функциональный стиль» в современной науке. Разнообразие определений функционального стиля. Подходы к выделению функциональных стилей (на основе форм общественного сознания и сферы общения, типов речи, главной функции, специфических языковых средств и т.д.). Стилеобразующие факторы. Виды функциональных стилей (научный, официально-деловой, публицистический, литературно-художественный, разговорно-обиходный функциональные стили), их взаимодействие. Специфические языковые средства функциональных стилей. Подстили современного русского языка. Понятие о жанрово-ситуативных стилях (стилях речи), взаимодействие функционального стиля и жанрово-ситуативного стиля. Стилистически окрашенная лексика.</w:t>
      </w:r>
    </w:p>
    <w:p w14:paraId="6BD73BDF">
      <w:pPr>
        <w:tabs>
          <w:tab w:val="left" w:pos="900"/>
          <w:tab w:val="left" w:pos="3300"/>
        </w:tabs>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9. Практическое занятие № 4. Орфоэпические нормы в современном русском литературном языке .</w:t>
      </w:r>
    </w:p>
    <w:p w14:paraId="7003A941">
      <w:pPr>
        <w:tabs>
          <w:tab w:val="left" w:pos="900"/>
          <w:tab w:val="left" w:pos="3300"/>
        </w:tabs>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орфоэпической нормы. Произношение безударных гласных. Произношение некоторых согласных и их сочетаний. Особенности произношения заимствованных слов. Понятие акцентологической нормы. Особенности и функции русского ударения. Акцентные варианты. Ударение в некоторых грамматических формах.</w:t>
      </w:r>
    </w:p>
    <w:p w14:paraId="484E066A">
      <w:pPr>
        <w:tabs>
          <w:tab w:val="left" w:pos="724"/>
          <w:tab w:val="left" w:pos="900"/>
          <w:tab w:val="left" w:pos="3300"/>
        </w:tabs>
        <w:spacing w:after="0" w:line="360" w:lineRule="auto"/>
        <w:ind w:firstLine="709"/>
        <w:jc w:val="both"/>
        <w:rPr>
          <w:rFonts w:ascii="Times New Roman" w:hAnsi="Times New Roman" w:cs="Times New Roman"/>
          <w:color w:val="auto"/>
          <w:sz w:val="24"/>
          <w:szCs w:val="24"/>
        </w:rPr>
      </w:pPr>
      <w:r>
        <w:rPr>
          <w:rFonts w:ascii="Times New Roman" w:hAnsi="Times New Roman" w:cs="Times New Roman"/>
          <w:b/>
          <w:color w:val="auto"/>
          <w:sz w:val="24"/>
          <w:szCs w:val="24"/>
        </w:rPr>
        <w:t>Тема 12. Практическое занятие № 5. Нормы употребления имени существительного .</w:t>
      </w:r>
    </w:p>
    <w:p w14:paraId="1C83E586">
      <w:pPr>
        <w:tabs>
          <w:tab w:val="left" w:pos="724"/>
          <w:tab w:val="left" w:pos="900"/>
          <w:tab w:val="left" w:pos="3300"/>
        </w:tabs>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Род склоняемых и несклоняемых существительных. Определение грамматического рода у аббревиатур. Склонение имен и фамилий. Варианты окончаний Р.п. ед.ч. существительных мужского рода. Варианты окончаний П.п. ед.ч. существительных мужского рода. Варианты окончаний Р.п. мн.ч. Варианты окончаний И.п. мн.ч. существительных мужского рода.</w:t>
      </w:r>
    </w:p>
    <w:p w14:paraId="1F2DE9DC">
      <w:pPr>
        <w:tabs>
          <w:tab w:val="left" w:pos="900"/>
          <w:tab w:val="left" w:pos="3300"/>
        </w:tabs>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14. Практическое занятие № 6. Нормы употребления имени прилагательного .</w:t>
      </w:r>
    </w:p>
    <w:p w14:paraId="4EB96BD5">
      <w:pPr>
        <w:tabs>
          <w:tab w:val="left" w:pos="900"/>
          <w:tab w:val="left" w:pos="3300"/>
        </w:tabs>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Правописание суффиксов имен прилагательных. Правописание сложных имен прилагательных. Употребление полной и краткой формы прилагательного; усеченные формы. Образование степеней сравнения имен прилагательных.</w:t>
      </w:r>
    </w:p>
    <w:p w14:paraId="2DEC756B">
      <w:pPr>
        <w:tabs>
          <w:tab w:val="left" w:pos="900"/>
          <w:tab w:val="left" w:pos="3300"/>
        </w:tabs>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15. Практическое занятие № 7. Склонение имени числительного. Нормы употребления количественных и собирательных числительных. Употребление местоимения в речи .</w:t>
      </w:r>
    </w:p>
    <w:p w14:paraId="1E54582E">
      <w:pPr>
        <w:tabs>
          <w:tab w:val="left" w:pos="900"/>
          <w:tab w:val="left" w:pos="3300"/>
        </w:tabs>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Склонение числительных, а также полтора и полтораста. Употребление числительных оба – обе. Правила сочетания собирательных числительных с разными частями речи. Правописание числительных. Личные местоимения и контекст. Употребление возвратных и притяжательных местоимений. Синонимия местоимений.</w:t>
      </w:r>
    </w:p>
    <w:p w14:paraId="46858D60">
      <w:pPr>
        <w:tabs>
          <w:tab w:val="left" w:pos="900"/>
          <w:tab w:val="left" w:pos="3300"/>
        </w:tabs>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16. Практическое занятие № 8. Нормы употребления глагола .</w:t>
      </w:r>
    </w:p>
    <w:p w14:paraId="25F92BE7">
      <w:pPr>
        <w:tabs>
          <w:tab w:val="left" w:pos="900"/>
          <w:tab w:val="left" w:pos="3300"/>
        </w:tabs>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Правописание личных окончаний глагола. Спряжение глагола. Лексико-грамматические категории глагола (вид, переходность, наклонение). Образование действительных и страдательных причастий. Одна и две буквы н в причастиях и отглагольных прилагательных. Образование деепричастий.</w:t>
      </w:r>
    </w:p>
    <w:p w14:paraId="67862ADC">
      <w:pPr>
        <w:spacing w:after="0" w:line="360" w:lineRule="auto"/>
        <w:ind w:firstLine="709"/>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17. Практическое занятие № 9. Синтаксические нормы в современном русском литературном языке .</w:t>
      </w:r>
    </w:p>
    <w:p w14:paraId="6A09B397">
      <w:pPr>
        <w:tabs>
          <w:tab w:val="left" w:pos="900"/>
          <w:tab w:val="left" w:pos="3300"/>
        </w:tabs>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Управление при синонимических словах. Нормы употребления разных видов сложного предложения.</w:t>
      </w:r>
    </w:p>
    <w:p w14:paraId="64750C96">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7FC354D5">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45D48C9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p>
    <w:p w14:paraId="511B6CC2">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43F41654">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555A9194">
      <w:pPr>
        <w:pStyle w:val="37"/>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68C68C29">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34904702">
      <w:pPr>
        <w:pStyle w:val="37"/>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43B6BAC3">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6BDCEE6B">
      <w:pPr>
        <w:pStyle w:val="37"/>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26AA85ED">
      <w:pPr>
        <w:pStyle w:val="37"/>
        <w:spacing w:line="36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3C577160">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2977967D">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60DF7AA2">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732C3AB4">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674BEDCF">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1C414344">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5DDA89BE">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67A88C18">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C5E1087">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715027D9">
      <w:pPr>
        <w:pStyle w:val="37"/>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50D7FA31">
      <w:pPr>
        <w:pStyle w:val="37"/>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36C34678">
      <w:pPr>
        <w:pStyle w:val="37"/>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32E01274">
      <w:pPr>
        <w:pStyle w:val="37"/>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6E72D46C">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4D647143">
      <w:pPr>
        <w:tabs>
          <w:tab w:val="left" w:pos="851"/>
        </w:tabs>
        <w:spacing w:after="0" w:line="240" w:lineRule="auto"/>
        <w:contextualSpacing/>
        <w:jc w:val="both"/>
        <w:rPr>
          <w:rFonts w:ascii="Times New Roman" w:hAnsi="Times New Roman" w:eastAsia="Calibri" w:cs="Times New Roman"/>
          <w:color w:val="auto"/>
          <w:sz w:val="28"/>
          <w:szCs w:val="28"/>
          <w:lang w:eastAsia="ru-RU"/>
        </w:rPr>
      </w:pPr>
    </w:p>
    <w:p w14:paraId="29F6952E">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4F10CB2E">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p>
    <w:p w14:paraId="688B34B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483AE672">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3E98046F">
      <w:pPr>
        <w:tabs>
          <w:tab w:val="left" w:pos="709"/>
        </w:tabs>
        <w:suppressAutoHyphen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3E634584">
      <w:pPr>
        <w:tabs>
          <w:tab w:val="left" w:pos="709"/>
        </w:tabs>
        <w:suppressAutoHyphen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Если возникают сложности с восприятием учебного материала, студентам следует обратиться к преподавателю. </w:t>
      </w:r>
    </w:p>
    <w:p w14:paraId="126C9B48">
      <w:pPr>
        <w:pStyle w:val="48"/>
        <w:keepNext/>
        <w:keepLines/>
        <w:shd w:val="clear" w:color="auto" w:fill="auto"/>
        <w:spacing w:before="0"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написанию рефератов, докладов</w:t>
      </w:r>
    </w:p>
    <w:p w14:paraId="1FE96622">
      <w:pPr>
        <w:pStyle w:val="53"/>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D28BDD2">
      <w:pPr>
        <w:pStyle w:val="53"/>
        <w:shd w:val="clear" w:color="auto" w:fill="auto"/>
        <w:spacing w:before="0" w:line="360" w:lineRule="auto"/>
        <w:ind w:firstLine="700"/>
        <w:rPr>
          <w:color w:val="auto"/>
          <w:sz w:val="24"/>
          <w:szCs w:val="24"/>
        </w:rPr>
      </w:pPr>
      <w:r>
        <w:rPr>
          <w:color w:val="auto"/>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76C6CCC3">
      <w:pPr>
        <w:pStyle w:val="53"/>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0F1FDED8">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225C028C">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6AA041CF">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423F1C72">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6F9B5787">
      <w:pPr>
        <w:pStyle w:val="37"/>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64DFFCB5">
      <w:pPr>
        <w:pStyle w:val="37"/>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2BFF1A6E">
      <w:pPr>
        <w:pStyle w:val="37"/>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43A809E2">
      <w:pPr>
        <w:pStyle w:val="37"/>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6BCF5E0B">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навыковконтргольн изложения причины своего согласия (несогласия) с мнением того или иного автора по данной проблеме.</w:t>
      </w:r>
    </w:p>
    <w:p w14:paraId="5A3BF95F">
      <w:pPr>
        <w:pStyle w:val="53"/>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0090D546">
      <w:pPr>
        <w:pStyle w:val="53"/>
        <w:numPr>
          <w:ilvl w:val="0"/>
          <w:numId w:val="5"/>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3A797A0D">
      <w:pPr>
        <w:pStyle w:val="53"/>
        <w:numPr>
          <w:ilvl w:val="0"/>
          <w:numId w:val="5"/>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7E1BFB48">
      <w:pPr>
        <w:pStyle w:val="53"/>
        <w:numPr>
          <w:ilvl w:val="0"/>
          <w:numId w:val="5"/>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5304B332">
      <w:pPr>
        <w:pStyle w:val="53"/>
        <w:numPr>
          <w:ilvl w:val="0"/>
          <w:numId w:val="5"/>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0B36BCBE">
      <w:pPr>
        <w:pStyle w:val="53"/>
        <w:shd w:val="clear" w:color="auto" w:fill="auto"/>
        <w:spacing w:before="0" w:line="360" w:lineRule="auto"/>
        <w:ind w:firstLine="700"/>
        <w:rPr>
          <w:color w:val="auto"/>
          <w:sz w:val="24"/>
          <w:szCs w:val="24"/>
        </w:rPr>
      </w:pPr>
      <w:r>
        <w:rPr>
          <w:color w:val="auto"/>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1E5FB848">
      <w:pPr>
        <w:pStyle w:val="53"/>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4EEFFEF7">
      <w:pPr>
        <w:pStyle w:val="53"/>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3BBABCC">
      <w:pPr>
        <w:pStyle w:val="53"/>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2E72BD52">
      <w:pPr>
        <w:pStyle w:val="53"/>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5F20091C">
      <w:pPr>
        <w:pStyle w:val="53"/>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4E2867F7">
      <w:pPr>
        <w:pStyle w:val="53"/>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3DBB4FCC">
      <w:pPr>
        <w:pStyle w:val="53"/>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37FAADF4">
      <w:pPr>
        <w:pStyle w:val="53"/>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2087409B">
      <w:pPr>
        <w:pStyle w:val="53"/>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5FFB0E84">
      <w:pPr>
        <w:pStyle w:val="53"/>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1F18048">
      <w:pPr>
        <w:pStyle w:val="53"/>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775BC6FC">
      <w:pPr>
        <w:pStyle w:val="50"/>
        <w:shd w:val="clear" w:color="auto" w:fill="auto"/>
        <w:spacing w:line="360" w:lineRule="auto"/>
        <w:ind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w:t>
      </w:r>
    </w:p>
    <w:p w14:paraId="2D772D25">
      <w:pPr>
        <w:pStyle w:val="53"/>
        <w:shd w:val="clear" w:color="auto" w:fill="auto"/>
        <w:spacing w:before="0" w:line="360" w:lineRule="auto"/>
        <w:ind w:firstLine="700"/>
        <w:rPr>
          <w:color w:val="auto"/>
          <w:sz w:val="24"/>
          <w:szCs w:val="24"/>
        </w:rPr>
      </w:pPr>
      <w:r>
        <w:rPr>
          <w:color w:val="auto"/>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61BCEEE9">
      <w:pPr>
        <w:pStyle w:val="53"/>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55AFE839">
      <w:pPr>
        <w:pStyle w:val="53"/>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935F01A">
      <w:pPr>
        <w:pStyle w:val="53"/>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7"/>
        <w:tblW w:w="0" w:type="auto"/>
        <w:jc w:val="center"/>
        <w:tblLayout w:type="fixed"/>
        <w:tblCellMar>
          <w:top w:w="0" w:type="dxa"/>
          <w:left w:w="10" w:type="dxa"/>
          <w:bottom w:w="0" w:type="dxa"/>
          <w:right w:w="10" w:type="dxa"/>
        </w:tblCellMar>
      </w:tblPr>
      <w:tblGrid>
        <w:gridCol w:w="4253"/>
        <w:gridCol w:w="5222"/>
      </w:tblGrid>
      <w:tr w14:paraId="2E496CC9">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60170258">
            <w:pPr>
              <w:pStyle w:val="52"/>
              <w:framePr w:wrap="notBeside" w:vAnchor="text" w:hAnchor="text" w:xAlign="center" w:y="1"/>
              <w:shd w:val="clear" w:color="auto" w:fill="auto"/>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2867F7A7">
            <w:pPr>
              <w:pStyle w:val="52"/>
              <w:framePr w:wrap="notBeside" w:vAnchor="text" w:hAnchor="text" w:xAlign="center" w:y="1"/>
              <w:shd w:val="clear" w:color="auto" w:fill="auto"/>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2F4D14DA">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2A5E65C9">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rPr>
              <w:t>Формат бумаги</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64F85D0E">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rPr>
              <w:t>А4</w:t>
            </w:r>
          </w:p>
        </w:tc>
      </w:tr>
      <w:tr w14:paraId="3C835199">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783F2504">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rPr>
              <w:t>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4AF98BF9">
            <w:pPr>
              <w:pStyle w:val="53"/>
              <w:framePr w:wrap="notBeside" w:vAnchor="text" w:hAnchor="text" w:xAlign="center" w:y="1"/>
              <w:shd w:val="clear" w:color="auto" w:fill="auto"/>
              <w:spacing w:before="0" w:line="240" w:lineRule="auto"/>
              <w:ind w:firstLine="0"/>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7D59BE5E">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5CD9A300">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rPr>
              <w:t>Междустрочный интервал</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04BDC298">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rPr>
              <w:t>1,5</w:t>
            </w:r>
          </w:p>
        </w:tc>
      </w:tr>
      <w:tr w14:paraId="30131D50">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D399BC7">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rPr>
              <w:t>Поля: слева/справа/сверху/снизу</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059B6EA">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rPr>
              <w:t>3/1,5/2/2</w:t>
            </w:r>
          </w:p>
        </w:tc>
      </w:tr>
      <w:tr w14:paraId="61C8947D">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3F4A25B8">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rPr>
              <w:t>Сноски (шрифт)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78A5560D">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lang w:val="en-US"/>
              </w:rPr>
              <w:t xml:space="preserve">Times New Roman, </w:t>
            </w:r>
            <w:r>
              <w:rPr>
                <w:color w:val="auto"/>
                <w:sz w:val="24"/>
                <w:szCs w:val="24"/>
              </w:rPr>
              <w:t>размер 10</w:t>
            </w:r>
          </w:p>
        </w:tc>
      </w:tr>
      <w:tr w14:paraId="52E86124">
        <w:tblPrEx>
          <w:tblCellMar>
            <w:top w:w="0" w:type="dxa"/>
            <w:left w:w="10" w:type="dxa"/>
            <w:bottom w:w="0" w:type="dxa"/>
            <w:right w:w="10" w:type="dxa"/>
          </w:tblCellMar>
        </w:tblPrEx>
        <w:trPr>
          <w:trHeight w:val="29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0B10048E">
            <w:pPr>
              <w:pStyle w:val="53"/>
              <w:framePr w:wrap="notBeside" w:vAnchor="text" w:hAnchor="text" w:xAlign="center" w:y="1"/>
              <w:shd w:val="clear" w:color="auto" w:fill="auto"/>
              <w:spacing w:before="0" w:line="240" w:lineRule="auto"/>
              <w:ind w:firstLine="0"/>
              <w:rPr>
                <w:color w:val="auto"/>
                <w:sz w:val="24"/>
                <w:szCs w:val="24"/>
              </w:rPr>
            </w:pPr>
            <w:r>
              <w:rPr>
                <w:color w:val="auto"/>
                <w:sz w:val="24"/>
                <w:szCs w:val="24"/>
              </w:rPr>
              <w:t>Номер страницы</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3F9EFBB">
            <w:pPr>
              <w:framePr w:wrap="notBeside" w:vAnchor="text" w:hAnchor="text" w:xAlign="center" w:y="1"/>
              <w:spacing w:after="0" w:line="240" w:lineRule="auto"/>
              <w:jc w:val="both"/>
              <w:rPr>
                <w:rFonts w:ascii="Times New Roman" w:hAnsi="Times New Roman" w:cs="Times New Roman"/>
                <w:color w:val="auto"/>
                <w:sz w:val="24"/>
                <w:szCs w:val="24"/>
              </w:rPr>
            </w:pPr>
          </w:p>
        </w:tc>
      </w:tr>
    </w:tbl>
    <w:p w14:paraId="72799FC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43B44675">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47852CAB">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64DA10E0">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24317792">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68936E3E">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1D293427">
      <w:pPr>
        <w:pStyle w:val="37"/>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49AD8248">
      <w:pPr>
        <w:pStyle w:val="37"/>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599CEECB">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7BFAFB5A">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871082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5D14344D">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44F73CB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обучающихся очной и заочной форм обучения</w:t>
      </w:r>
    </w:p>
    <w:p w14:paraId="35184A1D">
      <w:pPr>
        <w:spacing w:after="0" w:line="240" w:lineRule="auto"/>
        <w:jc w:val="center"/>
        <w:rPr>
          <w:rFonts w:ascii="Times New Roman" w:hAnsi="Times New Roman" w:eastAsia="Times New Roman" w:cs="Times New Roman"/>
          <w:b/>
          <w:caps/>
          <w:color w:val="auto"/>
          <w:sz w:val="24"/>
          <w:szCs w:val="24"/>
          <w:lang w:eastAsia="ru-RU"/>
        </w:rPr>
      </w:pPr>
    </w:p>
    <w:tbl>
      <w:tblPr>
        <w:tblStyle w:val="7"/>
        <w:tblW w:w="9044"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2410"/>
        <w:gridCol w:w="851"/>
        <w:gridCol w:w="2692"/>
        <w:gridCol w:w="1418"/>
        <w:gridCol w:w="1134"/>
      </w:tblGrid>
      <w:tr w14:paraId="37CD4E5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39" w:type="dxa"/>
            <w:vMerge w:val="restart"/>
            <w:vAlign w:val="center"/>
          </w:tcPr>
          <w:p w14:paraId="2CC7527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w:t>
            </w:r>
          </w:p>
          <w:p w14:paraId="315C6232">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п/п</w:t>
            </w:r>
          </w:p>
        </w:tc>
        <w:tc>
          <w:tcPr>
            <w:tcW w:w="2410" w:type="dxa"/>
            <w:vMerge w:val="restart"/>
            <w:vAlign w:val="center"/>
          </w:tcPr>
          <w:p w14:paraId="48C81A1C">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Учебно-образовательные единицы дисциплины</w:t>
            </w:r>
          </w:p>
        </w:tc>
        <w:tc>
          <w:tcPr>
            <w:tcW w:w="851" w:type="dxa"/>
            <w:vMerge w:val="restart"/>
            <w:vAlign w:val="center"/>
          </w:tcPr>
          <w:p w14:paraId="557100B3">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Трудо-емкость</w:t>
            </w:r>
          </w:p>
          <w:p w14:paraId="68C3EF4F">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СРС,</w:t>
            </w:r>
          </w:p>
          <w:p w14:paraId="5CB3430B">
            <w:pPr>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часы</w:t>
            </w:r>
          </w:p>
        </w:tc>
        <w:tc>
          <w:tcPr>
            <w:tcW w:w="2692" w:type="dxa"/>
            <w:vMerge w:val="restart"/>
            <w:vAlign w:val="center"/>
          </w:tcPr>
          <w:p w14:paraId="0B539850">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самостоятельной работы студентов</w:t>
            </w:r>
          </w:p>
          <w:p w14:paraId="1F27CFA6">
            <w:pPr>
              <w:spacing w:after="0" w:line="240" w:lineRule="auto"/>
              <w:jc w:val="center"/>
              <w:rPr>
                <w:rFonts w:ascii="Times New Roman" w:hAnsi="Times New Roman" w:eastAsia="Times New Roman" w:cs="Times New Roman"/>
                <w:b/>
                <w:i/>
                <w:color w:val="auto"/>
                <w:sz w:val="20"/>
                <w:szCs w:val="20"/>
                <w:lang w:eastAsia="ru-RU"/>
              </w:rPr>
            </w:pPr>
          </w:p>
        </w:tc>
        <w:tc>
          <w:tcPr>
            <w:tcW w:w="2552" w:type="dxa"/>
            <w:gridSpan w:val="2"/>
            <w:vAlign w:val="center"/>
          </w:tcPr>
          <w:p w14:paraId="1B2F4148">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Часы </w:t>
            </w:r>
          </w:p>
        </w:tc>
      </w:tr>
      <w:tr w14:paraId="636E844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539" w:type="dxa"/>
            <w:vMerge w:val="continue"/>
            <w:vAlign w:val="center"/>
          </w:tcPr>
          <w:p w14:paraId="36E6D8DC">
            <w:pPr>
              <w:spacing w:after="0" w:line="240" w:lineRule="auto"/>
              <w:jc w:val="center"/>
              <w:rPr>
                <w:rFonts w:ascii="Times New Roman" w:hAnsi="Times New Roman" w:eastAsia="Times New Roman" w:cs="Times New Roman"/>
                <w:color w:val="auto"/>
                <w:sz w:val="20"/>
                <w:szCs w:val="20"/>
                <w:lang w:eastAsia="ru-RU"/>
              </w:rPr>
            </w:pPr>
          </w:p>
        </w:tc>
        <w:tc>
          <w:tcPr>
            <w:tcW w:w="2410" w:type="dxa"/>
            <w:vMerge w:val="continue"/>
            <w:vAlign w:val="center"/>
          </w:tcPr>
          <w:p w14:paraId="7B71C655">
            <w:pPr>
              <w:spacing w:after="0" w:line="240" w:lineRule="auto"/>
              <w:jc w:val="center"/>
              <w:rPr>
                <w:rFonts w:ascii="Times New Roman" w:hAnsi="Times New Roman" w:eastAsia="Times New Roman" w:cs="Times New Roman"/>
                <w:color w:val="auto"/>
                <w:sz w:val="20"/>
                <w:szCs w:val="20"/>
                <w:lang w:eastAsia="ru-RU"/>
              </w:rPr>
            </w:pPr>
          </w:p>
        </w:tc>
        <w:tc>
          <w:tcPr>
            <w:tcW w:w="851" w:type="dxa"/>
            <w:vMerge w:val="continue"/>
            <w:vAlign w:val="center"/>
          </w:tcPr>
          <w:p w14:paraId="747D91D0">
            <w:pPr>
              <w:spacing w:after="0" w:line="240" w:lineRule="auto"/>
              <w:jc w:val="center"/>
              <w:rPr>
                <w:rFonts w:ascii="Times New Roman" w:hAnsi="Times New Roman" w:eastAsia="Times New Roman" w:cs="Times New Roman"/>
                <w:color w:val="auto"/>
                <w:sz w:val="20"/>
                <w:szCs w:val="20"/>
                <w:lang w:eastAsia="ru-RU"/>
              </w:rPr>
            </w:pPr>
          </w:p>
        </w:tc>
        <w:tc>
          <w:tcPr>
            <w:tcW w:w="2692" w:type="dxa"/>
            <w:vMerge w:val="continue"/>
            <w:vAlign w:val="center"/>
          </w:tcPr>
          <w:p w14:paraId="72776354">
            <w:pPr>
              <w:spacing w:after="0" w:line="240" w:lineRule="auto"/>
              <w:jc w:val="center"/>
              <w:rPr>
                <w:rFonts w:ascii="Times New Roman" w:hAnsi="Times New Roman" w:eastAsia="Times New Roman" w:cs="Times New Roman"/>
                <w:b/>
                <w:color w:val="auto"/>
                <w:sz w:val="20"/>
                <w:szCs w:val="20"/>
                <w:lang w:eastAsia="ru-RU"/>
              </w:rPr>
            </w:pPr>
          </w:p>
        </w:tc>
        <w:tc>
          <w:tcPr>
            <w:tcW w:w="1418" w:type="dxa"/>
            <w:textDirection w:val="btLr"/>
            <w:vAlign w:val="center"/>
          </w:tcPr>
          <w:p w14:paraId="570CD285">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Очная форма обучения</w:t>
            </w:r>
          </w:p>
        </w:tc>
        <w:tc>
          <w:tcPr>
            <w:tcW w:w="1134" w:type="dxa"/>
            <w:textDirection w:val="btLr"/>
            <w:vAlign w:val="center"/>
          </w:tcPr>
          <w:p w14:paraId="0701D7B6">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Заочная форма обучения</w:t>
            </w:r>
          </w:p>
        </w:tc>
      </w:tr>
      <w:tr w14:paraId="201FA3B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39" w:type="dxa"/>
            <w:vMerge w:val="restart"/>
            <w:vAlign w:val="center"/>
          </w:tcPr>
          <w:p w14:paraId="2FD96E9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410" w:type="dxa"/>
            <w:vMerge w:val="restart"/>
          </w:tcPr>
          <w:p w14:paraId="621B3D58">
            <w:pPr>
              <w:widowControl w:val="0"/>
              <w:spacing w:after="0" w:line="24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Язык и общение</w:t>
            </w:r>
          </w:p>
          <w:p w14:paraId="30B8106E">
            <w:pPr>
              <w:widowControl w:val="0"/>
              <w:spacing w:after="0" w:line="240" w:lineRule="auto"/>
              <w:contextualSpacing/>
              <w:jc w:val="both"/>
              <w:rPr>
                <w:rFonts w:ascii="Times New Roman" w:hAnsi="Times New Roman" w:eastAsia="Times New Roman" w:cs="Times New Roman"/>
                <w:color w:val="auto"/>
                <w:sz w:val="24"/>
                <w:szCs w:val="24"/>
                <w:lang w:eastAsia="ru-RU"/>
              </w:rPr>
            </w:pPr>
          </w:p>
        </w:tc>
        <w:tc>
          <w:tcPr>
            <w:tcW w:w="851" w:type="dxa"/>
            <w:vMerge w:val="restart"/>
            <w:vAlign w:val="center"/>
          </w:tcPr>
          <w:p w14:paraId="1AD0D52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3/5</w:t>
            </w:r>
          </w:p>
        </w:tc>
        <w:tc>
          <w:tcPr>
            <w:tcW w:w="2692" w:type="dxa"/>
            <w:vAlign w:val="center"/>
          </w:tcPr>
          <w:p w14:paraId="64706F9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vAlign w:val="center"/>
          </w:tcPr>
          <w:p w14:paraId="3FF6875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2DAAE63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3D0C7A0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767D0CA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F321B88">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4DFF64A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07954B7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vAlign w:val="center"/>
          </w:tcPr>
          <w:p w14:paraId="50E99A4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36CD80E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7847D67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539" w:type="dxa"/>
            <w:vMerge w:val="continue"/>
            <w:vAlign w:val="center"/>
          </w:tcPr>
          <w:p w14:paraId="1CC4A96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F1A83A6">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63C795E1">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64D2160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vAlign w:val="center"/>
          </w:tcPr>
          <w:p w14:paraId="766C928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vAlign w:val="center"/>
          </w:tcPr>
          <w:p w14:paraId="52B3DD0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28F666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rPr>
        <w:tc>
          <w:tcPr>
            <w:tcW w:w="539" w:type="dxa"/>
            <w:vMerge w:val="continue"/>
            <w:vAlign w:val="center"/>
          </w:tcPr>
          <w:p w14:paraId="53B95E3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40B3265">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63FD0342">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30E6102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vAlign w:val="center"/>
          </w:tcPr>
          <w:p w14:paraId="5E9BC35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vAlign w:val="center"/>
          </w:tcPr>
          <w:p w14:paraId="00420D0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18EE918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 w:hRule="atLeast"/>
        </w:trPr>
        <w:tc>
          <w:tcPr>
            <w:tcW w:w="539" w:type="dxa"/>
            <w:vMerge w:val="continue"/>
            <w:vAlign w:val="center"/>
          </w:tcPr>
          <w:p w14:paraId="3F6B3BB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EFC82E8">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3B59A594">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4A644B9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vAlign w:val="center"/>
          </w:tcPr>
          <w:p w14:paraId="7F548E6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vAlign w:val="center"/>
          </w:tcPr>
          <w:p w14:paraId="76D676A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D88166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39" w:type="dxa"/>
            <w:vMerge w:val="restart"/>
            <w:vAlign w:val="center"/>
          </w:tcPr>
          <w:p w14:paraId="3A58077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410" w:type="dxa"/>
            <w:vMerge w:val="restart"/>
          </w:tcPr>
          <w:p w14:paraId="2E6A8ED6">
            <w:pPr>
              <w:widowControl w:val="0"/>
              <w:spacing w:after="0" w:line="24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Литературный язык и норма</w:t>
            </w:r>
          </w:p>
          <w:p w14:paraId="352598B0">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p>
        </w:tc>
        <w:tc>
          <w:tcPr>
            <w:tcW w:w="851" w:type="dxa"/>
            <w:vMerge w:val="restart"/>
            <w:vAlign w:val="center"/>
          </w:tcPr>
          <w:p w14:paraId="391C491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2/5</w:t>
            </w:r>
          </w:p>
        </w:tc>
        <w:tc>
          <w:tcPr>
            <w:tcW w:w="2692" w:type="dxa"/>
            <w:vAlign w:val="center"/>
          </w:tcPr>
          <w:p w14:paraId="2225EA8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vAlign w:val="center"/>
          </w:tcPr>
          <w:p w14:paraId="7D28211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260E1CB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54573D1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56265AB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38CACDF">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581E176F">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2C949C5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vAlign w:val="center"/>
          </w:tcPr>
          <w:p w14:paraId="50F9371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3B428E2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77418A1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 w:hRule="atLeast"/>
        </w:trPr>
        <w:tc>
          <w:tcPr>
            <w:tcW w:w="539" w:type="dxa"/>
            <w:vMerge w:val="continue"/>
            <w:vAlign w:val="center"/>
          </w:tcPr>
          <w:p w14:paraId="49ED1AE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0B49062">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1FE3158D">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26A662B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vAlign w:val="center"/>
          </w:tcPr>
          <w:p w14:paraId="0B41376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4B0082B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F956EA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trPr>
        <w:tc>
          <w:tcPr>
            <w:tcW w:w="539" w:type="dxa"/>
            <w:vMerge w:val="continue"/>
            <w:vAlign w:val="center"/>
          </w:tcPr>
          <w:p w14:paraId="5177FF64">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4ED6F21">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0EF45857">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006B10C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vAlign w:val="center"/>
          </w:tcPr>
          <w:p w14:paraId="03E01A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vAlign w:val="center"/>
          </w:tcPr>
          <w:p w14:paraId="7080945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98E3F8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 w:hRule="atLeast"/>
        </w:trPr>
        <w:tc>
          <w:tcPr>
            <w:tcW w:w="539" w:type="dxa"/>
            <w:vMerge w:val="continue"/>
            <w:vAlign w:val="center"/>
          </w:tcPr>
          <w:p w14:paraId="5356D6B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6000952">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19BC13BA">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753957C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vAlign w:val="center"/>
          </w:tcPr>
          <w:p w14:paraId="7643E5B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6D79CD9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4CC4C77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539" w:type="dxa"/>
            <w:vMerge w:val="restart"/>
            <w:vAlign w:val="center"/>
          </w:tcPr>
          <w:p w14:paraId="5EAF00C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410" w:type="dxa"/>
            <w:vMerge w:val="restart"/>
          </w:tcPr>
          <w:p w14:paraId="2E2D4041">
            <w:pPr>
              <w:widowControl w:val="0"/>
              <w:spacing w:after="0" w:line="24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Норма, ее динамика и вариативность</w:t>
            </w:r>
          </w:p>
          <w:p w14:paraId="34C9EEC2">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p>
        </w:tc>
        <w:tc>
          <w:tcPr>
            <w:tcW w:w="851" w:type="dxa"/>
            <w:vMerge w:val="restart"/>
            <w:vAlign w:val="center"/>
          </w:tcPr>
          <w:p w14:paraId="74BC99B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2/5</w:t>
            </w:r>
          </w:p>
        </w:tc>
        <w:tc>
          <w:tcPr>
            <w:tcW w:w="2692" w:type="dxa"/>
            <w:vAlign w:val="center"/>
          </w:tcPr>
          <w:p w14:paraId="3B7441F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vAlign w:val="center"/>
          </w:tcPr>
          <w:p w14:paraId="6D209B3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5772F34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76107AB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7CD2EF9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29F7AB2">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E7ED5F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25FA104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vAlign w:val="center"/>
          </w:tcPr>
          <w:p w14:paraId="4FA29CE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5EDC7A2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0C4C685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trPr>
        <w:tc>
          <w:tcPr>
            <w:tcW w:w="539" w:type="dxa"/>
            <w:vMerge w:val="continue"/>
            <w:vAlign w:val="center"/>
          </w:tcPr>
          <w:p w14:paraId="063E7FF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0AE0A1B">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A76053E">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6932A98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vAlign w:val="center"/>
          </w:tcPr>
          <w:p w14:paraId="788D0EC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05CF4CD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62DCA8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39" w:type="dxa"/>
            <w:vMerge w:val="continue"/>
            <w:vAlign w:val="center"/>
          </w:tcPr>
          <w:p w14:paraId="1930008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D73D2C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F15F826">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6B4FE66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vAlign w:val="center"/>
          </w:tcPr>
          <w:p w14:paraId="20CDA5F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vAlign w:val="center"/>
          </w:tcPr>
          <w:p w14:paraId="4D11BE1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7518AFC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 w:hRule="atLeast"/>
        </w:trPr>
        <w:tc>
          <w:tcPr>
            <w:tcW w:w="539" w:type="dxa"/>
            <w:vMerge w:val="continue"/>
            <w:tcBorders>
              <w:bottom w:val="single" w:color="auto" w:sz="4" w:space="0"/>
            </w:tcBorders>
            <w:vAlign w:val="center"/>
          </w:tcPr>
          <w:p w14:paraId="7448D13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6A08C20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1EDF47A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5BD889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1FD923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1CD0A12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5145832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39" w:type="dxa"/>
            <w:vMerge w:val="restart"/>
            <w:tcBorders>
              <w:bottom w:val="single" w:color="auto" w:sz="4" w:space="0"/>
            </w:tcBorders>
            <w:vAlign w:val="center"/>
          </w:tcPr>
          <w:p w14:paraId="41F4464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410" w:type="dxa"/>
            <w:vMerge w:val="restart"/>
            <w:tcBorders>
              <w:bottom w:val="single" w:color="auto" w:sz="4" w:space="0"/>
            </w:tcBorders>
          </w:tcPr>
          <w:p w14:paraId="184267A3">
            <w:pPr>
              <w:widowControl w:val="0"/>
              <w:spacing w:after="0" w:line="24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Понятие «культура речи». Основные компоненты культуры речи</w:t>
            </w:r>
          </w:p>
          <w:p w14:paraId="471805E4">
            <w:pPr>
              <w:widowControl w:val="0"/>
              <w:tabs>
                <w:tab w:val="left" w:pos="708"/>
              </w:tabs>
              <w:spacing w:after="0" w:line="240" w:lineRule="auto"/>
              <w:jc w:val="both"/>
              <w:rPr>
                <w:rFonts w:ascii="Times New Roman" w:hAnsi="Times New Roman" w:cs="Times New Roman"/>
                <w:color w:val="auto"/>
                <w:sz w:val="24"/>
                <w:szCs w:val="24"/>
              </w:rPr>
            </w:pPr>
          </w:p>
        </w:tc>
        <w:tc>
          <w:tcPr>
            <w:tcW w:w="851" w:type="dxa"/>
            <w:vMerge w:val="restart"/>
            <w:tcBorders>
              <w:bottom w:val="single" w:color="auto" w:sz="4" w:space="0"/>
            </w:tcBorders>
            <w:vAlign w:val="center"/>
          </w:tcPr>
          <w:p w14:paraId="5356971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w:t>
            </w:r>
          </w:p>
        </w:tc>
        <w:tc>
          <w:tcPr>
            <w:tcW w:w="2692" w:type="dxa"/>
            <w:tcBorders>
              <w:bottom w:val="single" w:color="auto" w:sz="4" w:space="0"/>
            </w:tcBorders>
            <w:vAlign w:val="center"/>
          </w:tcPr>
          <w:p w14:paraId="69C15AA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63D9FF9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39A9A95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469D3F9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539" w:type="dxa"/>
            <w:vMerge w:val="continue"/>
            <w:tcBorders>
              <w:bottom w:val="single" w:color="auto" w:sz="4" w:space="0"/>
            </w:tcBorders>
            <w:vAlign w:val="center"/>
          </w:tcPr>
          <w:p w14:paraId="2CCAFE8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04B0E8E8">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tcBorders>
              <w:bottom w:val="single" w:color="auto" w:sz="4" w:space="0"/>
            </w:tcBorders>
            <w:vAlign w:val="center"/>
          </w:tcPr>
          <w:p w14:paraId="203E6FD7">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035EC87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323396D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61E019C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79FB1F1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39" w:type="dxa"/>
            <w:vMerge w:val="continue"/>
            <w:tcBorders>
              <w:bottom w:val="single" w:color="auto" w:sz="4" w:space="0"/>
            </w:tcBorders>
            <w:vAlign w:val="center"/>
          </w:tcPr>
          <w:p w14:paraId="05EAA2F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7E91D1E0">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tcBorders>
              <w:bottom w:val="single" w:color="auto" w:sz="4" w:space="0"/>
            </w:tcBorders>
            <w:vAlign w:val="center"/>
          </w:tcPr>
          <w:p w14:paraId="6F49408C">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8BD655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56F1BA7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452CF7B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5373D4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132AD49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6D31ACC6">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tcBorders>
              <w:bottom w:val="single" w:color="auto" w:sz="4" w:space="0"/>
            </w:tcBorders>
            <w:vAlign w:val="center"/>
          </w:tcPr>
          <w:p w14:paraId="06006532">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0BAFC7F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50B3C63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471E296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ABAEBB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39" w:type="dxa"/>
            <w:vMerge w:val="continue"/>
            <w:tcBorders>
              <w:bottom w:val="single" w:color="auto" w:sz="4" w:space="0"/>
            </w:tcBorders>
            <w:vAlign w:val="center"/>
          </w:tcPr>
          <w:p w14:paraId="1D94909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7D6F404F">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tcBorders>
              <w:bottom w:val="single" w:color="auto" w:sz="4" w:space="0"/>
            </w:tcBorders>
            <w:vAlign w:val="center"/>
          </w:tcPr>
          <w:p w14:paraId="45D80F1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0F44DF4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0085976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37E9F4C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6ECEF16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3946CAA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410" w:type="dxa"/>
            <w:vMerge w:val="restart"/>
          </w:tcPr>
          <w:p w14:paraId="4DDDB638">
            <w:pPr>
              <w:widowControl w:val="0"/>
              <w:spacing w:after="0" w:line="24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Оратор и его аудитория</w:t>
            </w:r>
          </w:p>
          <w:p w14:paraId="2F46A7E3">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restart"/>
            <w:vAlign w:val="center"/>
          </w:tcPr>
          <w:p w14:paraId="379776C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2692" w:type="dxa"/>
            <w:tcBorders>
              <w:bottom w:val="single" w:color="auto" w:sz="4" w:space="0"/>
            </w:tcBorders>
            <w:vAlign w:val="center"/>
          </w:tcPr>
          <w:p w14:paraId="67FCB21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7652B4C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04CFF2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7489797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54EC6C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225C303">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C342DD2">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4162BD2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14C0632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7958E72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78F696B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0543B15">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9D07C76">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1D0701D5">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731206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5549BF3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1EEED70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r>
      <w:tr w14:paraId="1120988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672DC94">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15FCB76">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6A2EF55D">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EF1ADF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144C268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0F7562F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AE6A43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745090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796F4E4">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67E81BBF">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247175E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7E99A70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bottom w:val="single" w:color="auto" w:sz="4" w:space="0"/>
            </w:tcBorders>
            <w:vAlign w:val="center"/>
          </w:tcPr>
          <w:p w14:paraId="2E99F35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54F7C9A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5779DB0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667B4C69">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6F9A8B0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0C38E3A4">
            <w:pPr>
              <w:suppressAutoHyphens/>
              <w:spacing w:after="0" w:line="240" w:lineRule="auto"/>
              <w:jc w:val="center"/>
              <w:rPr>
                <w:rFonts w:ascii="Times New Roman" w:hAnsi="Times New Roman" w:eastAsia="Calibri" w:cs="Times New Roman"/>
                <w:color w:val="auto"/>
                <w:sz w:val="24"/>
                <w:szCs w:val="24"/>
                <w:lang w:eastAsia="ar-SA"/>
              </w:rPr>
            </w:pPr>
          </w:p>
        </w:tc>
        <w:tc>
          <w:tcPr>
            <w:tcW w:w="1418" w:type="dxa"/>
            <w:tcBorders>
              <w:bottom w:val="single" w:color="auto" w:sz="4" w:space="0"/>
            </w:tcBorders>
            <w:vAlign w:val="center"/>
          </w:tcPr>
          <w:p w14:paraId="6130A09D">
            <w:pPr>
              <w:spacing w:after="0" w:line="240" w:lineRule="auto"/>
              <w:jc w:val="center"/>
              <w:rPr>
                <w:rFonts w:ascii="Times New Roman" w:hAnsi="Times New Roman" w:eastAsia="Times New Roman" w:cs="Times New Roman"/>
                <w:color w:val="auto"/>
                <w:sz w:val="24"/>
                <w:szCs w:val="24"/>
                <w:lang w:eastAsia="ru-RU"/>
              </w:rPr>
            </w:pPr>
          </w:p>
        </w:tc>
        <w:tc>
          <w:tcPr>
            <w:tcW w:w="1134" w:type="dxa"/>
            <w:tcBorders>
              <w:bottom w:val="single" w:color="auto" w:sz="4" w:space="0"/>
            </w:tcBorders>
            <w:vAlign w:val="center"/>
          </w:tcPr>
          <w:p w14:paraId="4B7DC133">
            <w:pPr>
              <w:spacing w:after="0" w:line="240" w:lineRule="auto"/>
              <w:jc w:val="center"/>
              <w:rPr>
                <w:rFonts w:ascii="Times New Roman" w:hAnsi="Times New Roman" w:eastAsia="Times New Roman" w:cs="Times New Roman"/>
                <w:color w:val="auto"/>
                <w:sz w:val="24"/>
                <w:szCs w:val="24"/>
                <w:lang w:eastAsia="ru-RU"/>
              </w:rPr>
            </w:pPr>
          </w:p>
        </w:tc>
      </w:tr>
      <w:tr w14:paraId="334BED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089B7B3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410" w:type="dxa"/>
            <w:vMerge w:val="restart"/>
          </w:tcPr>
          <w:p w14:paraId="51FA7A23">
            <w:pPr>
              <w:widowControl w:val="0"/>
              <w:tabs>
                <w:tab w:val="left" w:pos="708"/>
              </w:tabs>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 xml:space="preserve">Лексическое значение слова. Правильность и точность словоупотребления </w:t>
            </w:r>
          </w:p>
          <w:p w14:paraId="3014151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restart"/>
            <w:vAlign w:val="center"/>
          </w:tcPr>
          <w:p w14:paraId="77D6A60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w:t>
            </w:r>
          </w:p>
        </w:tc>
        <w:tc>
          <w:tcPr>
            <w:tcW w:w="2692" w:type="dxa"/>
            <w:tcBorders>
              <w:bottom w:val="single" w:color="auto" w:sz="4" w:space="0"/>
            </w:tcBorders>
            <w:vAlign w:val="center"/>
          </w:tcPr>
          <w:p w14:paraId="5BC4C54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000C8E9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735D7A5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7182D5E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6CB7B0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D8131E2">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2EAEFCC">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720747B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1BC5DC0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156D275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5E38A83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209A7BC">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681EA0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399F497">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478A6AC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517D93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606511B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77CCCA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7C93ED4">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3A5A5E7">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58B22858">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A2BB4A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05D1D7D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1ED0159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9E123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5B17147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7069B51E">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tcBorders>
              <w:bottom w:val="single" w:color="auto" w:sz="4" w:space="0"/>
            </w:tcBorders>
            <w:vAlign w:val="center"/>
          </w:tcPr>
          <w:p w14:paraId="2179D5DD">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28F8A5A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00F96AD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422CFB0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3649482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72ABB49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410" w:type="dxa"/>
            <w:vMerge w:val="restart"/>
          </w:tcPr>
          <w:p w14:paraId="227C7D49">
            <w:pPr>
              <w:widowControl w:val="0"/>
              <w:tabs>
                <w:tab w:val="left" w:pos="708"/>
              </w:tabs>
              <w:spacing w:after="0" w:line="240" w:lineRule="auto"/>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Речевой этикет</w:t>
            </w:r>
          </w:p>
        </w:tc>
        <w:tc>
          <w:tcPr>
            <w:tcW w:w="851" w:type="dxa"/>
            <w:vMerge w:val="restart"/>
            <w:vAlign w:val="center"/>
          </w:tcPr>
          <w:p w14:paraId="444CDA4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2692" w:type="dxa"/>
            <w:tcBorders>
              <w:bottom w:val="single" w:color="auto" w:sz="4" w:space="0"/>
            </w:tcBorders>
            <w:vAlign w:val="center"/>
          </w:tcPr>
          <w:p w14:paraId="14D1181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68E298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41065D2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4A3EE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680F0A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E63430D">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7820035C">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7A3076C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6900337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188DE88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7E6557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00E2E6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0ABBD62">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8B92CC1">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28D83C3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27EC6B5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7F3ABA8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64DC33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2F2320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0114073">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6A6FD4C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78485AF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196770A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5D6A4F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618038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2F7C640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157CE9EA">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tcBorders>
              <w:bottom w:val="single" w:color="auto" w:sz="4" w:space="0"/>
            </w:tcBorders>
            <w:vAlign w:val="center"/>
          </w:tcPr>
          <w:p w14:paraId="16499D02">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25DD8A3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3053E6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5EE9FB2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5EE9C70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188CB85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410" w:type="dxa"/>
            <w:vMerge w:val="restart"/>
          </w:tcPr>
          <w:p w14:paraId="07D733F8">
            <w:pPr>
              <w:spacing w:after="0" w:line="240" w:lineRule="auto"/>
              <w:rPr>
                <w:rFonts w:ascii="Times New Roman" w:hAnsi="Times New Roman" w:eastAsia="Times New Roman" w:cs="Times New Roman"/>
                <w:iCs/>
                <w:color w:val="auto"/>
                <w:spacing w:val="-4"/>
                <w:sz w:val="24"/>
                <w:szCs w:val="24"/>
                <w:lang w:eastAsia="ru-RU"/>
              </w:rPr>
            </w:pPr>
            <w:r>
              <w:rPr>
                <w:rFonts w:ascii="Times New Roman" w:hAnsi="Times New Roman" w:eastAsia="Times New Roman" w:cs="Times New Roman"/>
                <w:iCs/>
                <w:color w:val="auto"/>
                <w:spacing w:val="-4"/>
                <w:sz w:val="24"/>
                <w:szCs w:val="24"/>
                <w:lang w:eastAsia="ru-RU"/>
              </w:rPr>
              <w:t>Воздействие функциональных стилей речи. Основные черты научного и официально-делового стиля</w:t>
            </w:r>
          </w:p>
        </w:tc>
        <w:tc>
          <w:tcPr>
            <w:tcW w:w="851" w:type="dxa"/>
            <w:vMerge w:val="restart"/>
            <w:vAlign w:val="center"/>
          </w:tcPr>
          <w:p w14:paraId="0E59818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w:t>
            </w:r>
          </w:p>
        </w:tc>
        <w:tc>
          <w:tcPr>
            <w:tcW w:w="2692" w:type="dxa"/>
            <w:tcBorders>
              <w:bottom w:val="single" w:color="auto" w:sz="4" w:space="0"/>
            </w:tcBorders>
            <w:vAlign w:val="center"/>
          </w:tcPr>
          <w:p w14:paraId="3F360CA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488DACB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5CA376B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65C25FB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B2C5C44">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4CE93E2">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5FDD16CE">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298BD2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3AE487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7C4382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5AE5A35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D87A53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4E0B0A6">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799D60D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0AA9539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6D3ABAE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5E768C2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75B92C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BDEEEC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88151E0">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77DB8938">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E324AB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18D5DCB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43578FD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D7D630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6E7AE29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0852EA6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2BB4E70A">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291D05D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62CA1A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73B05ED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1AC2F58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48B9450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410" w:type="dxa"/>
            <w:vMerge w:val="restart"/>
          </w:tcPr>
          <w:p w14:paraId="158FD415">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r>
              <w:rPr>
                <w:rFonts w:ascii="Times New Roman" w:hAnsi="Times New Roman" w:eastAsia="Times New Roman" w:cs="Times New Roman"/>
                <w:iCs/>
                <w:color w:val="auto"/>
                <w:spacing w:val="-4"/>
                <w:sz w:val="24"/>
                <w:szCs w:val="24"/>
                <w:lang w:eastAsia="ru-RU"/>
              </w:rPr>
              <w:t>Орфоэпические нормы в современном русском литературном языке</w:t>
            </w:r>
          </w:p>
        </w:tc>
        <w:tc>
          <w:tcPr>
            <w:tcW w:w="851" w:type="dxa"/>
            <w:vMerge w:val="restart"/>
            <w:vAlign w:val="center"/>
          </w:tcPr>
          <w:p w14:paraId="089CF9E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2692" w:type="dxa"/>
            <w:tcBorders>
              <w:bottom w:val="single" w:color="auto" w:sz="4" w:space="0"/>
            </w:tcBorders>
            <w:vAlign w:val="center"/>
          </w:tcPr>
          <w:p w14:paraId="7B89094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47C930F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68AF4F6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A187A4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3F451D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FC2D6CB">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74E9AD26">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07EE6E2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77383D4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0DF6A39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172E8A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1BEBFEC">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14F1EB2">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67B69E75">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1837A58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4842150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1B8C1B7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ED5B0A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BB179E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48633D0">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838D154">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33A64C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6796A3F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4D896BD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94F44E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66BBC3B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48E6B3B5">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78D2103C">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241617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5EACFA3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74BD9B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7554E91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51B8E48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410" w:type="dxa"/>
            <w:vMerge w:val="restart"/>
          </w:tcPr>
          <w:p w14:paraId="1D65DF4B">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pacing w:val="-4"/>
                <w:sz w:val="24"/>
                <w:szCs w:val="24"/>
                <w:lang w:eastAsia="ru-RU"/>
              </w:rPr>
              <w:t>Морфологические нормы в современном русском литературном языке</w:t>
            </w:r>
          </w:p>
        </w:tc>
        <w:tc>
          <w:tcPr>
            <w:tcW w:w="851" w:type="dxa"/>
            <w:vMerge w:val="restart"/>
            <w:vAlign w:val="center"/>
          </w:tcPr>
          <w:p w14:paraId="610F4D4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w:t>
            </w:r>
          </w:p>
        </w:tc>
        <w:tc>
          <w:tcPr>
            <w:tcW w:w="2692" w:type="dxa"/>
            <w:tcBorders>
              <w:bottom w:val="single" w:color="auto" w:sz="4" w:space="0"/>
            </w:tcBorders>
            <w:vAlign w:val="center"/>
          </w:tcPr>
          <w:p w14:paraId="1C54870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1375545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15ABAD9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561DA76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C39EEE4">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7547B8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B6538C3">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DCB1FD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415A579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0CA7B63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61DDC3D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3D5B7A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43DF5A6">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701E373">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00B98A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0A98319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2DFFF02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E6721E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1C1B7B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1B825A7">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17B7DE5F">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77965C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6892175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7909EAB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618DFC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277472FC">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62B3E700">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tcBorders>
              <w:bottom w:val="single" w:color="auto" w:sz="4" w:space="0"/>
            </w:tcBorders>
            <w:vAlign w:val="center"/>
          </w:tcPr>
          <w:p w14:paraId="77BBB053">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33B977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741BF29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569CF57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5116FEA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24039FF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2410" w:type="dxa"/>
            <w:vMerge w:val="restart"/>
          </w:tcPr>
          <w:p w14:paraId="6EDEAC87">
            <w:pPr>
              <w:widowControl w:val="0"/>
              <w:tabs>
                <w:tab w:val="left" w:pos="708"/>
              </w:tabs>
              <w:spacing w:after="0" w:line="240" w:lineRule="auto"/>
              <w:rPr>
                <w:rFonts w:ascii="Times New Roman" w:hAnsi="Times New Roman" w:eastAsia="Calibri" w:cs="Times New Roman"/>
                <w:color w:val="auto"/>
                <w:sz w:val="24"/>
                <w:szCs w:val="24"/>
                <w:lang w:eastAsia="ru-RU"/>
              </w:rPr>
            </w:pPr>
            <w:r>
              <w:rPr>
                <w:rFonts w:ascii="Times New Roman" w:hAnsi="Times New Roman" w:eastAsia="Times New Roman" w:cs="Times New Roman"/>
                <w:iCs/>
                <w:color w:val="auto"/>
                <w:spacing w:val="-4"/>
                <w:sz w:val="24"/>
                <w:szCs w:val="24"/>
                <w:lang w:eastAsia="ru-RU"/>
              </w:rPr>
              <w:t>Синтаксические нормы в современном русском литературном языке</w:t>
            </w:r>
          </w:p>
        </w:tc>
        <w:tc>
          <w:tcPr>
            <w:tcW w:w="851" w:type="dxa"/>
            <w:vMerge w:val="restart"/>
            <w:vAlign w:val="center"/>
          </w:tcPr>
          <w:p w14:paraId="35E4626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2692" w:type="dxa"/>
            <w:tcBorders>
              <w:bottom w:val="single" w:color="auto" w:sz="4" w:space="0"/>
            </w:tcBorders>
            <w:vAlign w:val="center"/>
          </w:tcPr>
          <w:p w14:paraId="757E3B2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36C39BB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1391A8C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2E95F9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6AD6C84">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2659CAA">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6368315E">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E24F94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6E8F207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420AE3CB">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07EC66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A9E19B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84BA0D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177F7E5">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15E1E21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655DE76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58A65B6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D7EADD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EB1D65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2F17E74">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04D5E2F8">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AB2159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52E0BA1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30B2BF0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5CBCEF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3A0DBE5C">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6933F4DB">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tcBorders>
              <w:bottom w:val="single" w:color="auto" w:sz="4" w:space="0"/>
            </w:tcBorders>
            <w:vAlign w:val="center"/>
          </w:tcPr>
          <w:p w14:paraId="4C62E4B7">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4B74E82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25B5CCB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2EF4351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22E984C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7147D76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2410" w:type="dxa"/>
            <w:vMerge w:val="restart"/>
          </w:tcPr>
          <w:p w14:paraId="7872B719">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Нормы употребления имени существительного</w:t>
            </w:r>
          </w:p>
          <w:p w14:paraId="72E478CC">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restart"/>
            <w:vAlign w:val="center"/>
          </w:tcPr>
          <w:p w14:paraId="06FAAFD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w:t>
            </w:r>
          </w:p>
        </w:tc>
        <w:tc>
          <w:tcPr>
            <w:tcW w:w="2692" w:type="dxa"/>
            <w:tcBorders>
              <w:bottom w:val="single" w:color="auto" w:sz="4" w:space="0"/>
            </w:tcBorders>
            <w:vAlign w:val="center"/>
          </w:tcPr>
          <w:p w14:paraId="7E8E83E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2B224BD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1AA1136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5539E7F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F1E2CE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41567BB">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15D93077">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502DDA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415164D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7FB316F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69797B3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80FD1C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585D7AF">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0DB1606C">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31FE81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2622B54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15868E5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EF6C25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4C8B89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332CC78">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53AF9132">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91E344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63FAAB4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443B965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D2CD7F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59664FA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61F9124C">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6DB428C6">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1377B69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28E4055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5E1B4FB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3B91EB0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08F2C91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2410" w:type="dxa"/>
            <w:vMerge w:val="restart"/>
          </w:tcPr>
          <w:p w14:paraId="20B3BC44">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Стилистические нормы современного русского литературного языка</w:t>
            </w:r>
          </w:p>
          <w:p w14:paraId="0A901A22">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restart"/>
            <w:vAlign w:val="center"/>
          </w:tcPr>
          <w:p w14:paraId="46D6256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3\3</w:t>
            </w:r>
          </w:p>
        </w:tc>
        <w:tc>
          <w:tcPr>
            <w:tcW w:w="2692" w:type="dxa"/>
            <w:tcBorders>
              <w:bottom w:val="single" w:color="auto" w:sz="4" w:space="0"/>
            </w:tcBorders>
            <w:vAlign w:val="center"/>
          </w:tcPr>
          <w:p w14:paraId="12C91F7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154A285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2F678AC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3FB8BD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DFC15F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E453B59">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210FE7BA">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7DBB6C9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6C18B91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27BA9D4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A215FF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240568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8551BB9">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01D1E9A9">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74E92B5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27B9722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33B1B97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8D15CC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AE1C7D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0A7DF68">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0C49FF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7C303CB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3B115BA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7E21BCA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020C04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5F9FEE4">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EF2606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9BB90B6">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1F04E2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7E4FDAC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722598A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312E720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5FBA6A4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2410" w:type="dxa"/>
            <w:vMerge w:val="restart"/>
          </w:tcPr>
          <w:p w14:paraId="6732C75D">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Нормы употребления имени прилагательного</w:t>
            </w:r>
          </w:p>
          <w:p w14:paraId="56311C46">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restart"/>
            <w:vAlign w:val="center"/>
          </w:tcPr>
          <w:p w14:paraId="289AA9E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w:t>
            </w:r>
          </w:p>
        </w:tc>
        <w:tc>
          <w:tcPr>
            <w:tcW w:w="2692" w:type="dxa"/>
            <w:tcBorders>
              <w:bottom w:val="single" w:color="auto" w:sz="4" w:space="0"/>
            </w:tcBorders>
            <w:vAlign w:val="center"/>
          </w:tcPr>
          <w:p w14:paraId="24D7FA1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0751A9E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3FFAE76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228CE42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2AD48A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E0BCA8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A2554D4">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1E4514B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7D9F8A6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3C0417A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08D2424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AF6E06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54E3726">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54F02AC3">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3B21242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3C7E704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05EA159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A7CDF6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2F4F5F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EDAB214">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25657A1C">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E0006B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2982B48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1134" w:type="dxa"/>
            <w:tcBorders>
              <w:bottom w:val="single" w:color="auto" w:sz="4" w:space="0"/>
            </w:tcBorders>
            <w:vAlign w:val="center"/>
          </w:tcPr>
          <w:p w14:paraId="140FB0B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812754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5B98E33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6268E96F">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tcBorders>
              <w:bottom w:val="single" w:color="auto" w:sz="4" w:space="0"/>
            </w:tcBorders>
            <w:vAlign w:val="center"/>
          </w:tcPr>
          <w:p w14:paraId="0067BBD9">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D9E07E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159137B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50865C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562410F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13C5FDC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2410" w:type="dxa"/>
            <w:vMerge w:val="restart"/>
          </w:tcPr>
          <w:p w14:paraId="14171E0B">
            <w:pPr>
              <w:widowControl w:val="0"/>
              <w:tabs>
                <w:tab w:val="left" w:pos="708"/>
              </w:tabs>
              <w:spacing w:after="0" w:line="240" w:lineRule="auto"/>
              <w:jc w:val="both"/>
              <w:rPr>
                <w:rFonts w:ascii="Times New Roman" w:hAnsi="Times New Roman" w:eastAsia="Times New Roman" w:cs="Times New Roman"/>
                <w:iCs/>
                <w:color w:val="auto"/>
                <w:spacing w:val="-4"/>
                <w:sz w:val="24"/>
                <w:szCs w:val="24"/>
                <w:lang w:eastAsia="ru-RU"/>
              </w:rPr>
            </w:pPr>
            <w:r>
              <w:rPr>
                <w:rFonts w:ascii="Times New Roman" w:hAnsi="Times New Roman" w:cs="Times New Roman"/>
                <w:color w:val="auto"/>
                <w:sz w:val="24"/>
                <w:szCs w:val="24"/>
              </w:rPr>
              <w:t>Склонение имени числительного. Нормы употребления количественных и собирательных числительных. Употребление местоимения в речи</w:t>
            </w:r>
          </w:p>
          <w:p w14:paraId="0F4146B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restart"/>
            <w:vAlign w:val="center"/>
          </w:tcPr>
          <w:p w14:paraId="63648A7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2692" w:type="dxa"/>
            <w:tcBorders>
              <w:bottom w:val="single" w:color="auto" w:sz="4" w:space="0"/>
            </w:tcBorders>
            <w:vAlign w:val="center"/>
          </w:tcPr>
          <w:p w14:paraId="672BCF9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12C1119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7FE4BEC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37A058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665F86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D7707D9">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A2CA8A4">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76110E1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11BF826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73DB92F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732E9B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F7B15E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07BF4BA">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5D2BF274">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0833145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2CC2825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64ABF66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EBD58D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4B9E37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A2FFAB9">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64DDE619">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741FDB3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52BA500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36D1363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61A45F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05E968C">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B5C6ACC">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3E35AEDE">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2769333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vAlign w:val="center"/>
          </w:tcPr>
          <w:p w14:paraId="50EB756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vAlign w:val="center"/>
          </w:tcPr>
          <w:p w14:paraId="6FAC7C2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6B8AA60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69EFBDA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2410" w:type="dxa"/>
            <w:vMerge w:val="restart"/>
          </w:tcPr>
          <w:p w14:paraId="60266383">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rPr>
              <w:t>Нормы употребления глагола</w:t>
            </w:r>
          </w:p>
        </w:tc>
        <w:tc>
          <w:tcPr>
            <w:tcW w:w="851" w:type="dxa"/>
            <w:vMerge w:val="restart"/>
            <w:vAlign w:val="center"/>
          </w:tcPr>
          <w:p w14:paraId="48D83D2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2692" w:type="dxa"/>
            <w:tcBorders>
              <w:bottom w:val="single" w:color="auto" w:sz="4" w:space="0"/>
            </w:tcBorders>
            <w:vAlign w:val="center"/>
          </w:tcPr>
          <w:p w14:paraId="46661DC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36224E4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1971CE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F6A895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351DF5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7390B9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68BAE30">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07CF57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6610E18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0CC7125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AE6C3F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BA4933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4165701">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7D53D376">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1EE1CD9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61015EB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175E84B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34D2E4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BF9EF91">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5504757">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57F7501A">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238EC5E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29CFAAA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bottom w:val="single" w:color="auto" w:sz="4" w:space="0"/>
            </w:tcBorders>
            <w:vAlign w:val="center"/>
          </w:tcPr>
          <w:p w14:paraId="4DC3BBF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55C476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4161733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54DD419F">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tcBorders>
              <w:bottom w:val="single" w:color="auto" w:sz="4" w:space="0"/>
            </w:tcBorders>
            <w:vAlign w:val="center"/>
          </w:tcPr>
          <w:p w14:paraId="2F7F451E">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5EDEAC5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tcBorders>
              <w:bottom w:val="single" w:color="auto" w:sz="4" w:space="0"/>
            </w:tcBorders>
            <w:vAlign w:val="center"/>
          </w:tcPr>
          <w:p w14:paraId="180D6C9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tcBorders>
              <w:bottom w:val="single" w:color="auto" w:sz="4" w:space="0"/>
            </w:tcBorders>
            <w:vAlign w:val="center"/>
          </w:tcPr>
          <w:p w14:paraId="048E3CC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11CCC4E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1F5ABFE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w:t>
            </w:r>
          </w:p>
        </w:tc>
        <w:tc>
          <w:tcPr>
            <w:tcW w:w="2410" w:type="dxa"/>
            <w:vMerge w:val="restart"/>
          </w:tcPr>
          <w:p w14:paraId="334ADEB5">
            <w:pPr>
              <w:widowControl w:val="0"/>
              <w:tabs>
                <w:tab w:val="left" w:pos="708"/>
              </w:tabs>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Синтаксические нормы в современном русском литературном языке</w:t>
            </w:r>
          </w:p>
          <w:p w14:paraId="3B10B26E">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restart"/>
            <w:vAlign w:val="center"/>
          </w:tcPr>
          <w:p w14:paraId="34F8719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w:t>
            </w:r>
          </w:p>
        </w:tc>
        <w:tc>
          <w:tcPr>
            <w:tcW w:w="2692" w:type="dxa"/>
            <w:tcBorders>
              <w:bottom w:val="single" w:color="auto" w:sz="4" w:space="0"/>
            </w:tcBorders>
            <w:vAlign w:val="center"/>
          </w:tcPr>
          <w:p w14:paraId="5F272B8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418" w:type="dxa"/>
            <w:tcBorders>
              <w:bottom w:val="single" w:color="auto" w:sz="4" w:space="0"/>
            </w:tcBorders>
            <w:vAlign w:val="center"/>
          </w:tcPr>
          <w:p w14:paraId="1BEDACC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0,25</w:t>
            </w:r>
          </w:p>
        </w:tc>
        <w:tc>
          <w:tcPr>
            <w:tcW w:w="1134" w:type="dxa"/>
            <w:tcBorders>
              <w:bottom w:val="single" w:color="auto" w:sz="4" w:space="0"/>
            </w:tcBorders>
            <w:vAlign w:val="center"/>
          </w:tcPr>
          <w:p w14:paraId="0CD99E7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4327E5D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5EE9A5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6BFA6D0">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E008EF9">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7D4259A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418" w:type="dxa"/>
            <w:tcBorders>
              <w:bottom w:val="single" w:color="auto" w:sz="4" w:space="0"/>
            </w:tcBorders>
            <w:vAlign w:val="center"/>
          </w:tcPr>
          <w:p w14:paraId="7F70344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0,25</w:t>
            </w:r>
          </w:p>
        </w:tc>
        <w:tc>
          <w:tcPr>
            <w:tcW w:w="1134" w:type="dxa"/>
            <w:tcBorders>
              <w:bottom w:val="single" w:color="auto" w:sz="4" w:space="0"/>
            </w:tcBorders>
            <w:vAlign w:val="center"/>
          </w:tcPr>
          <w:p w14:paraId="44848AB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49678B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7D93BF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5D8B732">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7578563A">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618F17C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418" w:type="dxa"/>
            <w:tcBorders>
              <w:bottom w:val="single" w:color="auto" w:sz="4" w:space="0"/>
            </w:tcBorders>
            <w:vAlign w:val="center"/>
          </w:tcPr>
          <w:p w14:paraId="3772B15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0,25</w:t>
            </w:r>
          </w:p>
        </w:tc>
        <w:tc>
          <w:tcPr>
            <w:tcW w:w="1134" w:type="dxa"/>
            <w:tcBorders>
              <w:bottom w:val="single" w:color="auto" w:sz="4" w:space="0"/>
            </w:tcBorders>
            <w:vAlign w:val="center"/>
          </w:tcPr>
          <w:p w14:paraId="720EDB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899EC8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71E34A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CD08D89">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7166234B">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29C0B0C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418" w:type="dxa"/>
            <w:tcBorders>
              <w:bottom w:val="single" w:color="auto" w:sz="4" w:space="0"/>
            </w:tcBorders>
            <w:vAlign w:val="center"/>
          </w:tcPr>
          <w:p w14:paraId="236BD6C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0,25</w:t>
            </w:r>
          </w:p>
        </w:tc>
        <w:tc>
          <w:tcPr>
            <w:tcW w:w="1134" w:type="dxa"/>
            <w:tcBorders>
              <w:bottom w:val="single" w:color="auto" w:sz="4" w:space="0"/>
            </w:tcBorders>
            <w:vAlign w:val="center"/>
          </w:tcPr>
          <w:p w14:paraId="4602006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F871D4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trPr>
        <w:tc>
          <w:tcPr>
            <w:tcW w:w="539" w:type="dxa"/>
            <w:vMerge w:val="continue"/>
            <w:vAlign w:val="center"/>
          </w:tcPr>
          <w:p w14:paraId="53DF9D2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D2A1E0E">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vAlign w:val="center"/>
          </w:tcPr>
          <w:p w14:paraId="28D3FAB4">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vAlign w:val="center"/>
          </w:tcPr>
          <w:p w14:paraId="5EDCE4E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418" w:type="dxa"/>
            <w:vAlign w:val="center"/>
          </w:tcPr>
          <w:p w14:paraId="0FD3FB5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134" w:type="dxa"/>
            <w:vAlign w:val="center"/>
          </w:tcPr>
          <w:p w14:paraId="691C97A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2CAA63E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539" w:type="dxa"/>
            <w:vMerge w:val="continue"/>
            <w:tcBorders>
              <w:bottom w:val="single" w:color="auto" w:sz="4" w:space="0"/>
            </w:tcBorders>
            <w:vAlign w:val="center"/>
          </w:tcPr>
          <w:p w14:paraId="080FCBF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7A1CBFED">
            <w:pPr>
              <w:widowControl w:val="0"/>
              <w:tabs>
                <w:tab w:val="left" w:pos="708"/>
              </w:tabs>
              <w:spacing w:after="0" w:line="240" w:lineRule="auto"/>
              <w:rPr>
                <w:rFonts w:ascii="Times New Roman" w:hAnsi="Times New Roman" w:eastAsia="Calibri" w:cs="Times New Roman"/>
                <w:color w:val="auto"/>
                <w:sz w:val="24"/>
                <w:szCs w:val="24"/>
                <w:lang w:eastAsia="ru-RU"/>
              </w:rPr>
            </w:pPr>
          </w:p>
        </w:tc>
        <w:tc>
          <w:tcPr>
            <w:tcW w:w="851" w:type="dxa"/>
            <w:vMerge w:val="continue"/>
            <w:tcBorders>
              <w:bottom w:val="single" w:color="auto" w:sz="4" w:space="0"/>
            </w:tcBorders>
            <w:vAlign w:val="center"/>
          </w:tcPr>
          <w:p w14:paraId="1C60E206">
            <w:pPr>
              <w:widowControl w:val="0"/>
              <w:spacing w:after="0" w:line="240" w:lineRule="auto"/>
              <w:jc w:val="center"/>
              <w:rPr>
                <w:rFonts w:ascii="Times New Roman" w:hAnsi="Times New Roman" w:eastAsia="Times New Roman" w:cs="Times New Roman"/>
                <w:color w:val="auto"/>
                <w:sz w:val="24"/>
                <w:szCs w:val="24"/>
                <w:lang w:eastAsia="ru-RU"/>
              </w:rPr>
            </w:pPr>
          </w:p>
        </w:tc>
        <w:tc>
          <w:tcPr>
            <w:tcW w:w="2692" w:type="dxa"/>
            <w:tcBorders>
              <w:bottom w:val="single" w:color="auto" w:sz="4" w:space="0"/>
            </w:tcBorders>
            <w:vAlign w:val="center"/>
          </w:tcPr>
          <w:p w14:paraId="1869BEA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зачету</w:t>
            </w:r>
          </w:p>
        </w:tc>
        <w:tc>
          <w:tcPr>
            <w:tcW w:w="1418" w:type="dxa"/>
            <w:tcBorders>
              <w:bottom w:val="single" w:color="auto" w:sz="4" w:space="0"/>
            </w:tcBorders>
            <w:vAlign w:val="center"/>
          </w:tcPr>
          <w:p w14:paraId="2ADEC8A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bottom w:val="single" w:color="auto" w:sz="4" w:space="0"/>
            </w:tcBorders>
            <w:vAlign w:val="center"/>
          </w:tcPr>
          <w:p w14:paraId="4983027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bl>
    <w:p w14:paraId="5B3F6652">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p>
    <w:p w14:paraId="580FC6A9">
      <w:pPr>
        <w:pStyle w:val="42"/>
        <w:shd w:val="clear" w:color="auto" w:fill="auto"/>
        <w:spacing w:before="0" w:line="360" w:lineRule="auto"/>
        <w:ind w:firstLine="708"/>
        <w:jc w:val="both"/>
        <w:rPr>
          <w:rFonts w:ascii="Times New Roman" w:hAnsi="Times New Roman"/>
          <w:color w:val="auto"/>
          <w:sz w:val="24"/>
          <w:szCs w:val="24"/>
        </w:rPr>
      </w:pPr>
      <w:r>
        <w:rPr>
          <w:rFonts w:ascii="Times New Roman" w:hAnsi="Times New Roman"/>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1F32C838">
      <w:pPr>
        <w:pStyle w:val="42"/>
        <w:shd w:val="clear" w:color="auto" w:fill="auto"/>
        <w:spacing w:before="0" w:line="360" w:lineRule="auto"/>
        <w:ind w:firstLine="708"/>
        <w:jc w:val="both"/>
        <w:rPr>
          <w:rFonts w:ascii="Times New Roman" w:hAnsi="Times New Roman"/>
          <w:color w:val="auto"/>
          <w:sz w:val="24"/>
          <w:szCs w:val="24"/>
        </w:rPr>
      </w:pPr>
      <w:r>
        <w:rPr>
          <w:rFonts w:ascii="Times New Roman" w:hAnsi="Times New Roman"/>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0FCB09A4">
      <w:pPr>
        <w:pStyle w:val="42"/>
        <w:shd w:val="clear" w:color="auto" w:fill="auto"/>
        <w:spacing w:before="0" w:line="360" w:lineRule="auto"/>
        <w:ind w:firstLine="708"/>
        <w:jc w:val="both"/>
        <w:rPr>
          <w:rFonts w:ascii="Times New Roman" w:hAnsi="Times New Roman"/>
          <w:color w:val="auto"/>
          <w:sz w:val="24"/>
          <w:szCs w:val="24"/>
        </w:rPr>
      </w:pPr>
    </w:p>
    <w:p w14:paraId="404945F4">
      <w:pPr>
        <w:pStyle w:val="42"/>
        <w:shd w:val="clear" w:color="auto" w:fill="auto"/>
        <w:spacing w:before="0" w:line="360" w:lineRule="auto"/>
        <w:ind w:firstLine="708"/>
        <w:jc w:val="both"/>
        <w:rPr>
          <w:rFonts w:ascii="Times New Roman" w:hAnsi="Times New Roman"/>
          <w:color w:val="auto"/>
          <w:sz w:val="24"/>
          <w:szCs w:val="24"/>
        </w:rPr>
      </w:pP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53942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39302618">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зрения:</w:t>
            </w:r>
          </w:p>
        </w:tc>
        <w:tc>
          <w:tcPr>
            <w:tcW w:w="3115" w:type="dxa"/>
          </w:tcPr>
          <w:p w14:paraId="442ABA58">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слуха:</w:t>
            </w:r>
          </w:p>
        </w:tc>
        <w:tc>
          <w:tcPr>
            <w:tcW w:w="3115" w:type="dxa"/>
          </w:tcPr>
          <w:p w14:paraId="0C89F045">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опорно-двигательного аппарата:</w:t>
            </w:r>
          </w:p>
        </w:tc>
      </w:tr>
      <w:tr w14:paraId="26006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62338D6F">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в печатной форме увеличенным шрифтом, </w:t>
            </w:r>
          </w:p>
          <w:p w14:paraId="31C24E4E">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в форме электронного документа,</w:t>
            </w:r>
          </w:p>
          <w:p w14:paraId="3DFA6750">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 в форме аудиофайла.</w:t>
            </w:r>
          </w:p>
        </w:tc>
        <w:tc>
          <w:tcPr>
            <w:tcW w:w="3115" w:type="dxa"/>
          </w:tcPr>
          <w:p w14:paraId="3F376C22">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в печатной форме,</w:t>
            </w:r>
          </w:p>
          <w:p w14:paraId="236F3321">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 в форме электронного документа.</w:t>
            </w:r>
          </w:p>
        </w:tc>
        <w:tc>
          <w:tcPr>
            <w:tcW w:w="3115" w:type="dxa"/>
          </w:tcPr>
          <w:p w14:paraId="33C32059">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в печатной форме,</w:t>
            </w:r>
          </w:p>
          <w:p w14:paraId="49911F92">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 в форме электронного документа, </w:t>
            </w:r>
          </w:p>
          <w:p w14:paraId="614D9F4C">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в форме аудиофайла.</w:t>
            </w:r>
          </w:p>
        </w:tc>
      </w:tr>
    </w:tbl>
    <w:p w14:paraId="7124C5ED">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p>
    <w:p w14:paraId="7633ECEE">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7A1DED20">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и 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11"/>
          <w:color w:val="auto"/>
          <w:lang w:val="en-US"/>
        </w:rPr>
        <w:t>www</w:t>
      </w:r>
      <w:r>
        <w:rPr>
          <w:rStyle w:val="11"/>
          <w:color w:val="auto"/>
        </w:rPr>
        <w:t>.</w:t>
      </w:r>
      <w:r>
        <w:rPr>
          <w:rStyle w:val="11"/>
          <w:color w:val="auto"/>
          <w:lang w:val="en-US"/>
        </w:rPr>
        <w:t>znanium</w:t>
      </w:r>
      <w:r>
        <w:rPr>
          <w:rStyle w:val="11"/>
          <w:color w:val="auto"/>
        </w:rPr>
        <w:t>.</w:t>
      </w:r>
      <w:r>
        <w:rPr>
          <w:rStyle w:val="11"/>
          <w:color w:val="auto"/>
          <w:lang w:val="en-US"/>
        </w:rPr>
        <w:t>com</w:t>
      </w:r>
      <w:r>
        <w:rPr>
          <w:rStyle w:val="11"/>
          <w:color w:val="auto"/>
          <w:lang w:val="en-US"/>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r>
        <w:rPr>
          <w:rFonts w:ascii="Times New Roman" w:hAnsi="Times New Roman"/>
          <w:color w:val="auto"/>
          <w:sz w:val="24"/>
          <w:szCs w:val="24"/>
          <w:lang w:eastAsia="ru-RU"/>
        </w:rPr>
        <w:t>.</w:t>
      </w:r>
    </w:p>
    <w:p w14:paraId="645E545D">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B30B8BC">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50B9A34">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CEDABAD">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2752D32F">
      <w:pPr>
        <w:ind w:left="360"/>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Перечень программного обеспечения </w:t>
      </w:r>
    </w:p>
    <w:tbl>
      <w:tblPr>
        <w:tblStyle w:val="7"/>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035E1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4D4A162C">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2BCE9D18">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71470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46DD3DD">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1BEA4E87">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3447272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6763F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8A0715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749B8B6A">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0C3AEB5A">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5CA80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1209328">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712AFD62">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66201D15">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736D775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27AC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2F71BC4">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2D78366A">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4DD126A2">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5A3D28C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4B41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5328E59">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53AC0B3B">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4E154D4A">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124DE1C4">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4A281061">
      <w:pPr>
        <w:spacing w:after="0" w:line="360" w:lineRule="auto"/>
        <w:ind w:firstLine="709"/>
        <w:jc w:val="both"/>
        <w:rPr>
          <w:rFonts w:ascii="Times New Roman" w:hAnsi="Times New Roman" w:eastAsia="Times New Roman"/>
          <w:color w:val="auto"/>
          <w:sz w:val="24"/>
          <w:szCs w:val="24"/>
          <w:lang w:eastAsia="ru-RU"/>
        </w:rPr>
      </w:pPr>
    </w:p>
    <w:p w14:paraId="645FD1BE">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5D8FF197">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38.03.02 «Менеджмент»</w:t>
      </w:r>
      <w:r>
        <w:rPr>
          <w:rFonts w:ascii="Times New Roman" w:hAnsi="Times New Roman" w:eastAsia="Calibri" w:cs="Times New Roman"/>
          <w:color w:val="auto"/>
          <w:sz w:val="24"/>
          <w:szCs w:val="24"/>
        </w:rPr>
        <w:t xml:space="preserve">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53D51636">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2621D6C9">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5240DDED">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485B714D">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25E1278B">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11AD45A8">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57FD9678">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22AFD692">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3793B9AF">
      <w:pPr>
        <w:spacing w:line="360" w:lineRule="auto"/>
        <w:ind w:left="2269" w:right="2409"/>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9. БИБЛИОГРАФИЧЕСКИЙ СПИСОК</w:t>
      </w:r>
    </w:p>
    <w:p w14:paraId="193CAE0E">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p>
    <w:p w14:paraId="0FB11215">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1B5AFDE1">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r>
        <w:rPr>
          <w:rFonts w:ascii="Times New Roman" w:hAnsi="Times New Roman" w:eastAsia="Times New Roman" w:cs="Times New Roman"/>
          <w:bCs/>
          <w:color w:val="auto"/>
          <w:sz w:val="24"/>
          <w:szCs w:val="24"/>
          <w:lang w:eastAsia="ru-RU"/>
        </w:rPr>
        <w:t xml:space="preserve"> </w:t>
      </w:r>
    </w:p>
    <w:p w14:paraId="03002D47">
      <w:pPr>
        <w:pStyle w:val="32"/>
        <w:numPr>
          <w:ilvl w:val="1"/>
          <w:numId w:val="5"/>
        </w:numPr>
        <w:spacing w:line="360" w:lineRule="auto"/>
        <w:ind w:left="0" w:hanging="142"/>
        <w:jc w:val="both"/>
        <w:rPr>
          <w:rStyle w:val="11"/>
          <w:color w:val="auto"/>
          <w:u w:val="none"/>
        </w:rPr>
      </w:pPr>
      <w:r>
        <w:rPr>
          <w:color w:val="auto"/>
        </w:rPr>
        <w:t xml:space="preserve">Волосков И. В. Русский язык и культура речи с основами стилистики: Учебное пособие / Волосков И.В. - М.:НИЦ ИНФРА-М, 2018. - 72 с.: </w:t>
      </w:r>
      <w:r>
        <w:rPr>
          <w:color w:val="auto"/>
        </w:rPr>
        <w:fldChar w:fldCharType="begin"/>
      </w:r>
      <w:r>
        <w:rPr>
          <w:color w:val="auto"/>
        </w:rPr>
        <w:instrText xml:space="preserve"> HYPERLINK "http://znanium.com/catalog.php?bookinfo=939862" </w:instrText>
      </w:r>
      <w:r>
        <w:rPr>
          <w:color w:val="auto"/>
        </w:rPr>
        <w:fldChar w:fldCharType="separate"/>
      </w:r>
      <w:r>
        <w:rPr>
          <w:rStyle w:val="11"/>
          <w:color w:val="auto"/>
        </w:rPr>
        <w:t>http://znanium.com/catalog.php?bookinfo=939862</w:t>
      </w:r>
      <w:r>
        <w:rPr>
          <w:rStyle w:val="11"/>
          <w:color w:val="auto"/>
        </w:rPr>
        <w:fldChar w:fldCharType="end"/>
      </w:r>
    </w:p>
    <w:p w14:paraId="4C13D94D">
      <w:pPr>
        <w:pStyle w:val="32"/>
        <w:spacing w:line="360" w:lineRule="auto"/>
        <w:ind w:left="0"/>
        <w:jc w:val="both"/>
        <w:rPr>
          <w:rFonts w:eastAsia="Times New Roman"/>
          <w:bCs/>
          <w:color w:val="auto"/>
        </w:rPr>
      </w:pPr>
    </w:p>
    <w:p w14:paraId="08272B61">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Дополнительная литература</w:t>
      </w:r>
    </w:p>
    <w:p w14:paraId="11BF8543">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451CD649">
      <w:pPr>
        <w:widowControl w:val="0"/>
        <w:autoSpaceDE w:val="0"/>
        <w:autoSpaceDN w:val="0"/>
        <w:adjustRightInd w:val="0"/>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r>
        <w:rPr>
          <w:rFonts w:ascii="Times New Roman" w:hAnsi="Times New Roman" w:eastAsia="Times New Roman" w:cs="Times New Roman"/>
          <w:bCs/>
          <w:color w:val="auto"/>
          <w:sz w:val="24"/>
          <w:szCs w:val="24"/>
          <w:lang w:eastAsia="ru-RU"/>
        </w:rPr>
        <w:t xml:space="preserve"> </w:t>
      </w:r>
    </w:p>
    <w:p w14:paraId="5F6DD9BB">
      <w:pPr>
        <w:pStyle w:val="32"/>
        <w:numPr>
          <w:ilvl w:val="1"/>
          <w:numId w:val="5"/>
        </w:numPr>
        <w:spacing w:line="360" w:lineRule="auto"/>
        <w:ind w:left="0" w:hanging="142"/>
        <w:jc w:val="both"/>
        <w:rPr>
          <w:rStyle w:val="11"/>
          <w:color w:val="auto"/>
          <w:u w:val="none"/>
        </w:rPr>
      </w:pPr>
      <w:r>
        <w:rPr>
          <w:color w:val="auto"/>
        </w:rPr>
        <w:t xml:space="preserve">Гойхман О. Я. Русский язык и культура речи : учебник / под ред. проф. О.Я. Гойхмана. — 2-е изд., перераб. и доп. — М. : ИНФРА-М, 2018. — 240 с. </w:t>
      </w:r>
      <w:r>
        <w:rPr>
          <w:color w:val="auto"/>
        </w:rPr>
        <w:fldChar w:fldCharType="begin"/>
      </w:r>
      <w:r>
        <w:rPr>
          <w:color w:val="auto"/>
        </w:rPr>
        <w:instrText xml:space="preserve"> HYPERLINK "http://znanium.com/catalog.php?bookinfo=913242" </w:instrText>
      </w:r>
      <w:r>
        <w:rPr>
          <w:color w:val="auto"/>
        </w:rPr>
        <w:fldChar w:fldCharType="separate"/>
      </w:r>
      <w:r>
        <w:rPr>
          <w:rStyle w:val="11"/>
          <w:color w:val="auto"/>
        </w:rPr>
        <w:t>http://znanium.com/catalog.php?bookinfo=913242</w:t>
      </w:r>
      <w:r>
        <w:rPr>
          <w:rStyle w:val="11"/>
          <w:color w:val="auto"/>
        </w:rPr>
        <w:fldChar w:fldCharType="end"/>
      </w:r>
    </w:p>
    <w:p w14:paraId="7D0A27EC">
      <w:pPr>
        <w:spacing w:after="0" w:line="360" w:lineRule="auto"/>
        <w:jc w:val="both"/>
        <w:rPr>
          <w:rFonts w:ascii="Times New Roman" w:hAnsi="Times New Roman" w:eastAsia="Times New Roman" w:cs="Times New Roman"/>
          <w:bCs/>
          <w:color w:val="auto"/>
          <w:sz w:val="24"/>
          <w:szCs w:val="24"/>
          <w:lang w:eastAsia="ru-RU"/>
        </w:rPr>
      </w:pPr>
    </w:p>
    <w:p w14:paraId="7A5F315D">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1AD0ADB7">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26685753">
      <w:pPr>
        <w:pStyle w:val="32"/>
        <w:numPr>
          <w:ilvl w:val="0"/>
          <w:numId w:val="6"/>
        </w:numPr>
        <w:tabs>
          <w:tab w:val="left" w:pos="709"/>
        </w:tabs>
        <w:spacing w:line="360" w:lineRule="auto"/>
        <w:ind w:left="0" w:firstLine="0"/>
        <w:jc w:val="both"/>
        <w:rPr>
          <w:color w:val="auto"/>
        </w:rPr>
      </w:pPr>
      <w:r>
        <w:rPr>
          <w:color w:val="auto"/>
        </w:rPr>
        <w:t>Министерство экономического развития Российской Федерации: https://www.economy.gov.ru/</w:t>
      </w:r>
    </w:p>
    <w:p w14:paraId="2D309FF1">
      <w:pPr>
        <w:pStyle w:val="32"/>
        <w:tabs>
          <w:tab w:val="left" w:pos="709"/>
        </w:tabs>
        <w:spacing w:line="360" w:lineRule="auto"/>
        <w:ind w:left="0"/>
        <w:jc w:val="both"/>
        <w:rPr>
          <w:color w:val="auto"/>
        </w:rPr>
      </w:pPr>
      <w:r>
        <w:rPr>
          <w:color w:val="auto"/>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Style w:val="11"/>
          <w:color w:val="auto"/>
        </w:rPr>
        <w:t>https://www.economy.gov.ru/material/directions/</w:t>
      </w:r>
      <w:r>
        <w:rPr>
          <w:rStyle w:val="11"/>
          <w:color w:val="auto"/>
        </w:rPr>
        <w:fldChar w:fldCharType="end"/>
      </w:r>
      <w:r>
        <w:rPr>
          <w:color w:val="auto"/>
        </w:rPr>
        <w:t>;</w:t>
      </w:r>
    </w:p>
    <w:p w14:paraId="01B6F3AB">
      <w:pPr>
        <w:pStyle w:val="32"/>
        <w:tabs>
          <w:tab w:val="left" w:pos="709"/>
        </w:tabs>
        <w:spacing w:line="360" w:lineRule="auto"/>
        <w:ind w:left="0"/>
        <w:jc w:val="both"/>
        <w:rPr>
          <w:color w:val="auto"/>
        </w:rPr>
      </w:pPr>
      <w:r>
        <w:rPr>
          <w:color w:val="auto"/>
        </w:rPr>
        <w:t>2. Министерство экономического развития и торговли Камчатского края: https://www.kamgov.ru/minecon</w:t>
      </w:r>
    </w:p>
    <w:p w14:paraId="598BD559">
      <w:pPr>
        <w:pStyle w:val="32"/>
        <w:tabs>
          <w:tab w:val="left" w:pos="709"/>
        </w:tabs>
        <w:spacing w:line="360" w:lineRule="auto"/>
        <w:ind w:left="0"/>
        <w:jc w:val="both"/>
        <w:rPr>
          <w:color w:val="auto"/>
        </w:rPr>
      </w:pPr>
      <w:r>
        <w:rPr>
          <w:color w:val="auto"/>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Style w:val="11"/>
          <w:color w:val="auto"/>
        </w:rPr>
        <w:t>https://www.kamgov.ru/minecon/prognozy</w:t>
      </w:r>
      <w:r>
        <w:rPr>
          <w:rStyle w:val="11"/>
          <w:color w:val="auto"/>
        </w:rPr>
        <w:fldChar w:fldCharType="end"/>
      </w:r>
      <w:r>
        <w:rPr>
          <w:color w:val="auto"/>
        </w:rPr>
        <w:t>;</w:t>
      </w:r>
    </w:p>
    <w:p w14:paraId="15D84C00">
      <w:pPr>
        <w:pStyle w:val="32"/>
        <w:tabs>
          <w:tab w:val="left" w:pos="709"/>
        </w:tabs>
        <w:spacing w:line="360" w:lineRule="auto"/>
        <w:ind w:left="0"/>
        <w:jc w:val="both"/>
        <w:rPr>
          <w:color w:val="auto"/>
        </w:rPr>
      </w:pPr>
      <w:r>
        <w:rPr>
          <w:color w:val="auto"/>
        </w:rPr>
        <w:t xml:space="preserve">- государственные и инвестиционные программы: </w:t>
      </w:r>
      <w:r>
        <w:rPr>
          <w:color w:val="auto"/>
        </w:rPr>
        <w:fldChar w:fldCharType="begin"/>
      </w:r>
      <w:r>
        <w:rPr>
          <w:color w:val="auto"/>
        </w:rPr>
        <w:instrText xml:space="preserve"> HYPERLINK "https://www.kamgov.ru/minecon/gosudarstvennye-programmy-kamcatskogo-kraa-investicionnaa-programma-kamcatskogo-kraa" </w:instrText>
      </w:r>
      <w:r>
        <w:rPr>
          <w:color w:val="auto"/>
        </w:rPr>
        <w:fldChar w:fldCharType="separate"/>
      </w:r>
      <w:r>
        <w:rPr>
          <w:rStyle w:val="11"/>
          <w:color w:val="auto"/>
        </w:rPr>
        <w:t>https://www.kamgov.ru/minecon/gosudarstvennye-programmy-kamcatskogo-kraa-investicionnaa-programma-kamcatskogo-kraa</w:t>
      </w:r>
      <w:r>
        <w:rPr>
          <w:rStyle w:val="11"/>
          <w:color w:val="auto"/>
        </w:rPr>
        <w:fldChar w:fldCharType="end"/>
      </w:r>
      <w:r>
        <w:rPr>
          <w:color w:val="auto"/>
        </w:rPr>
        <w:t>;</w:t>
      </w:r>
    </w:p>
    <w:p w14:paraId="2B64A47D">
      <w:pPr>
        <w:pStyle w:val="32"/>
        <w:tabs>
          <w:tab w:val="left" w:pos="709"/>
        </w:tabs>
        <w:spacing w:line="360" w:lineRule="auto"/>
        <w:ind w:left="0"/>
        <w:jc w:val="both"/>
        <w:rPr>
          <w:color w:val="auto"/>
        </w:rPr>
      </w:pPr>
      <w:r>
        <w:rPr>
          <w:color w:val="auto"/>
        </w:rPr>
        <w:t xml:space="preserve">3. 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11"/>
          <w:color w:val="auto"/>
        </w:rPr>
        <w:t>https://www.kamgov.ru/gov-entity/iogv</w:t>
      </w:r>
      <w:r>
        <w:rPr>
          <w:rStyle w:val="11"/>
          <w:color w:val="auto"/>
        </w:rPr>
        <w:fldChar w:fldCharType="end"/>
      </w:r>
      <w:r>
        <w:rPr>
          <w:color w:val="auto"/>
        </w:rPr>
        <w:t>.</w:t>
      </w:r>
    </w:p>
    <w:p w14:paraId="55632B18">
      <w:pPr>
        <w:pStyle w:val="32"/>
        <w:numPr>
          <w:ilvl w:val="0"/>
          <w:numId w:val="6"/>
        </w:numPr>
        <w:tabs>
          <w:tab w:val="left" w:pos="709"/>
        </w:tabs>
        <w:spacing w:line="360" w:lineRule="auto"/>
        <w:ind w:left="0" w:firstLine="0"/>
        <w:jc w:val="both"/>
        <w:rPr>
          <w:color w:val="auto"/>
        </w:rPr>
      </w:pPr>
      <w:r>
        <w:rPr>
          <w:color w:val="auto"/>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"https://www.kamgov.ru/agzanyat" </w:instrText>
      </w:r>
      <w:r>
        <w:rPr>
          <w:color w:val="auto"/>
        </w:rPr>
        <w:fldChar w:fldCharType="separate"/>
      </w:r>
      <w:r>
        <w:rPr>
          <w:rStyle w:val="11"/>
          <w:color w:val="auto"/>
        </w:rPr>
        <w:t>https://www.kamgov.ru/agzanyat</w:t>
      </w:r>
      <w:r>
        <w:rPr>
          <w:rStyle w:val="11"/>
          <w:color w:val="auto"/>
        </w:rPr>
        <w:fldChar w:fldCharType="end"/>
      </w:r>
    </w:p>
    <w:p w14:paraId="677F664C">
      <w:pPr>
        <w:pStyle w:val="32"/>
        <w:numPr>
          <w:ilvl w:val="0"/>
          <w:numId w:val="6"/>
        </w:numPr>
        <w:tabs>
          <w:tab w:val="left" w:pos="709"/>
        </w:tabs>
        <w:spacing w:line="360" w:lineRule="auto"/>
        <w:ind w:hanging="720"/>
        <w:jc w:val="both"/>
        <w:rPr>
          <w:rStyle w:val="11"/>
          <w:color w:val="auto"/>
          <w:u w:val="none"/>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11"/>
          <w:color w:val="auto"/>
        </w:rPr>
        <w:t>https://data.gov.ru/</w:t>
      </w:r>
      <w:r>
        <w:rPr>
          <w:rStyle w:val="11"/>
          <w:color w:val="auto"/>
        </w:rPr>
        <w:fldChar w:fldCharType="end"/>
      </w:r>
    </w:p>
    <w:p w14:paraId="6D844C11">
      <w:pPr>
        <w:pStyle w:val="32"/>
        <w:numPr>
          <w:ilvl w:val="0"/>
          <w:numId w:val="6"/>
        </w:numPr>
        <w:tabs>
          <w:tab w:val="left" w:pos="709"/>
        </w:tabs>
        <w:spacing w:line="360" w:lineRule="auto"/>
        <w:ind w:hanging="720"/>
        <w:jc w:val="both"/>
        <w:rPr>
          <w:color w:val="auto"/>
        </w:rPr>
      </w:pPr>
      <w:r>
        <w:rPr>
          <w:color w:val="auto"/>
        </w:rPr>
        <w:t xml:space="preserve">Грамота.ру </w:t>
      </w:r>
      <w:r>
        <w:rPr>
          <w:color w:val="auto"/>
        </w:rPr>
        <w:fldChar w:fldCharType="begin"/>
      </w:r>
      <w:r>
        <w:rPr>
          <w:color w:val="auto"/>
        </w:rPr>
        <w:instrText xml:space="preserve"> HYPERLINK "http://gramota.ru/" </w:instrText>
      </w:r>
      <w:r>
        <w:rPr>
          <w:color w:val="auto"/>
        </w:rPr>
        <w:fldChar w:fldCharType="separate"/>
      </w:r>
      <w:r>
        <w:rPr>
          <w:rStyle w:val="11"/>
          <w:color w:val="auto"/>
        </w:rPr>
        <w:t>http://gramota.ru/</w:t>
      </w:r>
      <w:r>
        <w:rPr>
          <w:rStyle w:val="11"/>
          <w:color w:val="auto"/>
        </w:rPr>
        <w:fldChar w:fldCharType="end"/>
      </w:r>
    </w:p>
    <w:p w14:paraId="60B2CEE7">
      <w:pPr>
        <w:pStyle w:val="32"/>
        <w:numPr>
          <w:ilvl w:val="0"/>
          <w:numId w:val="6"/>
        </w:numPr>
        <w:tabs>
          <w:tab w:val="left" w:pos="709"/>
        </w:tabs>
        <w:spacing w:line="360" w:lineRule="auto"/>
        <w:ind w:hanging="720"/>
        <w:jc w:val="both"/>
        <w:rPr>
          <w:color w:val="auto"/>
        </w:rPr>
      </w:pPr>
      <w:r>
        <w:rPr>
          <w:color w:val="auto"/>
        </w:rPr>
        <w:t xml:space="preserve">Культура письменной речи </w:t>
      </w:r>
      <w:r>
        <w:rPr>
          <w:color w:val="auto"/>
        </w:rPr>
        <w:fldChar w:fldCharType="begin"/>
      </w:r>
      <w:r>
        <w:rPr>
          <w:color w:val="auto"/>
        </w:rPr>
        <w:instrText xml:space="preserve"> HYPERLINK "http://gramma.ru/" </w:instrText>
      </w:r>
      <w:r>
        <w:rPr>
          <w:color w:val="auto"/>
        </w:rPr>
        <w:fldChar w:fldCharType="separate"/>
      </w:r>
      <w:r>
        <w:rPr>
          <w:rStyle w:val="11"/>
          <w:color w:val="auto"/>
        </w:rPr>
        <w:t>http://gramma.ru/</w:t>
      </w:r>
      <w:r>
        <w:rPr>
          <w:rStyle w:val="11"/>
          <w:color w:val="auto"/>
        </w:rPr>
        <w:fldChar w:fldCharType="end"/>
      </w:r>
    </w:p>
    <w:p w14:paraId="0F155AE9">
      <w:pPr>
        <w:pStyle w:val="32"/>
        <w:numPr>
          <w:ilvl w:val="0"/>
          <w:numId w:val="6"/>
        </w:numPr>
        <w:tabs>
          <w:tab w:val="left" w:pos="709"/>
        </w:tabs>
        <w:spacing w:line="360" w:lineRule="auto"/>
        <w:ind w:hanging="720"/>
        <w:jc w:val="both"/>
        <w:rPr>
          <w:color w:val="auto"/>
        </w:rPr>
      </w:pPr>
      <w:r>
        <w:rPr>
          <w:color w:val="auto"/>
        </w:rPr>
        <w:t xml:space="preserve">Лингвистика. Семиотика. Культура </w:t>
      </w:r>
      <w:r>
        <w:rPr>
          <w:color w:val="auto"/>
        </w:rPr>
        <w:fldChar w:fldCharType="begin"/>
      </w:r>
      <w:r>
        <w:rPr>
          <w:color w:val="auto"/>
        </w:rPr>
        <w:instrText xml:space="preserve"> HYPERLINK "http://mling.ru/" </w:instrText>
      </w:r>
      <w:r>
        <w:rPr>
          <w:color w:val="auto"/>
        </w:rPr>
        <w:fldChar w:fldCharType="separate"/>
      </w:r>
      <w:r>
        <w:rPr>
          <w:rStyle w:val="11"/>
          <w:color w:val="auto"/>
        </w:rPr>
        <w:t>http://mling.ru/</w:t>
      </w:r>
      <w:r>
        <w:rPr>
          <w:rStyle w:val="11"/>
          <w:color w:val="auto"/>
        </w:rPr>
        <w:fldChar w:fldCharType="end"/>
      </w:r>
    </w:p>
    <w:p w14:paraId="22A8CB5E">
      <w:pPr>
        <w:pStyle w:val="32"/>
        <w:numPr>
          <w:ilvl w:val="0"/>
          <w:numId w:val="6"/>
        </w:numPr>
        <w:tabs>
          <w:tab w:val="left" w:pos="709"/>
        </w:tabs>
        <w:spacing w:line="360" w:lineRule="auto"/>
        <w:ind w:hanging="720"/>
        <w:jc w:val="both"/>
        <w:rPr>
          <w:color w:val="auto"/>
        </w:rPr>
      </w:pPr>
      <w:r>
        <w:rPr>
          <w:color w:val="auto"/>
        </w:rPr>
        <w:t xml:space="preserve">Словарь.ру. </w:t>
      </w:r>
      <w:r>
        <w:rPr>
          <w:color w:val="auto"/>
        </w:rPr>
        <w:fldChar w:fldCharType="begin"/>
      </w:r>
      <w:r>
        <w:rPr>
          <w:color w:val="auto"/>
        </w:rPr>
        <w:instrText xml:space="preserve"> HYPERLINK "http://slovari.ru/start.aspx?s=0&amp;p=3050" </w:instrText>
      </w:r>
      <w:r>
        <w:rPr>
          <w:color w:val="auto"/>
        </w:rPr>
        <w:fldChar w:fldCharType="separate"/>
      </w:r>
      <w:r>
        <w:rPr>
          <w:rStyle w:val="11"/>
          <w:color w:val="auto"/>
        </w:rPr>
        <w:t>http://slovari.ru/start.aspx?s=0&amp;p=3050</w:t>
      </w:r>
      <w:r>
        <w:rPr>
          <w:rStyle w:val="11"/>
          <w:color w:val="auto"/>
        </w:rPr>
        <w:fldChar w:fldCharType="end"/>
      </w:r>
    </w:p>
    <w:p w14:paraId="3C0ABFE8">
      <w:pPr>
        <w:pStyle w:val="32"/>
        <w:numPr>
          <w:ilvl w:val="0"/>
          <w:numId w:val="6"/>
        </w:numPr>
        <w:tabs>
          <w:tab w:val="left" w:pos="709"/>
        </w:tabs>
        <w:spacing w:line="360" w:lineRule="auto"/>
        <w:ind w:hanging="720"/>
        <w:jc w:val="both"/>
        <w:rPr>
          <w:rStyle w:val="11"/>
          <w:color w:val="auto"/>
          <w:u w:val="none"/>
        </w:rPr>
      </w:pPr>
      <w:r>
        <w:rPr>
          <w:color w:val="auto"/>
        </w:rPr>
        <w:t xml:space="preserve">Филология.ру </w:t>
      </w:r>
      <w:r>
        <w:rPr>
          <w:color w:val="auto"/>
        </w:rPr>
        <w:fldChar w:fldCharType="begin"/>
      </w:r>
      <w:r>
        <w:rPr>
          <w:color w:val="auto"/>
        </w:rPr>
        <w:instrText xml:space="preserve"> HYPERLINK "http://slovari.ru/start.aspx?s=0&amp;p=3050" </w:instrText>
      </w:r>
      <w:r>
        <w:rPr>
          <w:color w:val="auto"/>
        </w:rPr>
        <w:fldChar w:fldCharType="separate"/>
      </w:r>
      <w:r>
        <w:rPr>
          <w:rStyle w:val="11"/>
          <w:color w:val="auto"/>
        </w:rPr>
        <w:t>http://slovari.ru/start.aspx?s=0&amp;p=3050</w:t>
      </w:r>
      <w:r>
        <w:rPr>
          <w:rStyle w:val="11"/>
          <w:color w:val="auto"/>
        </w:rPr>
        <w:fldChar w:fldCharType="end"/>
      </w:r>
    </w:p>
    <w:p w14:paraId="44F3E79B">
      <w:pPr>
        <w:pStyle w:val="32"/>
        <w:numPr>
          <w:ilvl w:val="0"/>
          <w:numId w:val="6"/>
        </w:numPr>
        <w:tabs>
          <w:tab w:val="left" w:pos="709"/>
        </w:tabs>
        <w:spacing w:line="360" w:lineRule="auto"/>
        <w:ind w:hanging="720"/>
        <w:jc w:val="both"/>
        <w:rPr>
          <w:color w:val="auto"/>
        </w:rPr>
      </w:pPr>
      <w:r>
        <w:rPr>
          <w:rFonts w:eastAsia="Times New Roman"/>
          <w:bCs/>
          <w:color w:val="auto"/>
        </w:rPr>
        <w:t xml:space="preserve">СПС Консультант Плюс </w:t>
      </w:r>
      <w:r>
        <w:rPr>
          <w:color w:val="auto"/>
        </w:rPr>
        <w:fldChar w:fldCharType="begin"/>
      </w:r>
      <w:r>
        <w:rPr>
          <w:color w:val="auto"/>
        </w:rPr>
        <w:instrText xml:space="preserve"> HYPERLINK "http://www.consultant.ru/" </w:instrText>
      </w:r>
      <w:r>
        <w:rPr>
          <w:color w:val="auto"/>
        </w:rPr>
        <w:fldChar w:fldCharType="separate"/>
      </w:r>
      <w:r>
        <w:rPr>
          <w:rStyle w:val="11"/>
          <w:rFonts w:eastAsia="Times New Roman"/>
          <w:bCs/>
          <w:color w:val="auto"/>
        </w:rPr>
        <w:t>http://www.consultant.ru/</w:t>
      </w:r>
      <w:r>
        <w:rPr>
          <w:rStyle w:val="11"/>
          <w:rFonts w:eastAsia="Times New Roman"/>
          <w:bCs/>
          <w:color w:val="auto"/>
        </w:rPr>
        <w:fldChar w:fldCharType="end"/>
      </w:r>
    </w:p>
    <w:p w14:paraId="7B9A463E">
      <w:pPr>
        <w:tabs>
          <w:tab w:val="left" w:pos="709"/>
        </w:tabs>
        <w:spacing w:line="360" w:lineRule="auto"/>
        <w:ind w:left="360"/>
        <w:jc w:val="both"/>
        <w:rPr>
          <w:color w:val="auto"/>
        </w:rPr>
      </w:pPr>
    </w:p>
    <w:p w14:paraId="6E937762">
      <w:pPr>
        <w:tabs>
          <w:tab w:val="left" w:pos="709"/>
        </w:tabs>
        <w:spacing w:line="360" w:lineRule="auto"/>
        <w:ind w:hanging="720"/>
        <w:jc w:val="both"/>
        <w:rPr>
          <w:rFonts w:ascii="Times New Roman" w:hAnsi="Times New Roman" w:cs="Times New Roman"/>
          <w:color w:val="auto"/>
          <w:sz w:val="24"/>
          <w:szCs w:val="24"/>
        </w:rPr>
      </w:pPr>
    </w:p>
    <w:p w14:paraId="54A8979B">
      <w:pPr>
        <w:spacing w:after="0" w:line="360" w:lineRule="auto"/>
        <w:ind w:hanging="720"/>
        <w:jc w:val="both"/>
        <w:rPr>
          <w:rFonts w:ascii="Times New Roman" w:hAnsi="Times New Roman" w:eastAsia="Times New Roman" w:cs="Times New Roman"/>
          <w:bCs/>
          <w:color w:val="auto"/>
          <w:sz w:val="24"/>
          <w:szCs w:val="24"/>
          <w:lang w:eastAsia="ru-RU"/>
        </w:rPr>
      </w:pPr>
    </w:p>
    <w:p w14:paraId="19CE863E">
      <w:pPr>
        <w:spacing w:after="0" w:line="360" w:lineRule="auto"/>
        <w:jc w:val="both"/>
        <w:rPr>
          <w:rFonts w:ascii="Times New Roman" w:hAnsi="Times New Roman" w:eastAsia="Times New Roman" w:cs="Times New Roman"/>
          <w:bCs/>
          <w:color w:val="auto"/>
          <w:sz w:val="24"/>
          <w:szCs w:val="24"/>
          <w:lang w:eastAsia="ru-RU"/>
        </w:rPr>
      </w:pPr>
    </w:p>
    <w:p w14:paraId="670A4CD1">
      <w:pPr>
        <w:spacing w:after="0" w:line="360" w:lineRule="auto"/>
        <w:jc w:val="both"/>
        <w:rPr>
          <w:rFonts w:ascii="Times New Roman" w:hAnsi="Times New Roman" w:eastAsia="Times New Roman" w:cs="Times New Roman"/>
          <w:bCs/>
          <w:color w:val="auto"/>
          <w:sz w:val="24"/>
          <w:szCs w:val="24"/>
          <w:lang w:eastAsia="ru-RU"/>
        </w:rPr>
      </w:pPr>
    </w:p>
    <w:p w14:paraId="3236FACB">
      <w:pPr>
        <w:spacing w:after="0" w:line="360" w:lineRule="auto"/>
        <w:jc w:val="both"/>
        <w:rPr>
          <w:rFonts w:ascii="Times New Roman" w:hAnsi="Times New Roman" w:eastAsia="Times New Roman" w:cs="Times New Roman"/>
          <w:bCs/>
          <w:color w:val="auto"/>
          <w:sz w:val="24"/>
          <w:szCs w:val="24"/>
          <w:lang w:eastAsia="ru-RU"/>
        </w:rPr>
      </w:pPr>
    </w:p>
    <w:p w14:paraId="7E047B41">
      <w:pPr>
        <w:spacing w:after="0" w:line="360" w:lineRule="auto"/>
        <w:jc w:val="both"/>
        <w:rPr>
          <w:rFonts w:ascii="Times New Roman" w:hAnsi="Times New Roman" w:eastAsia="Times New Roman" w:cs="Times New Roman"/>
          <w:bCs/>
          <w:color w:val="auto"/>
          <w:sz w:val="24"/>
          <w:szCs w:val="24"/>
          <w:lang w:eastAsia="ru-RU"/>
        </w:rPr>
      </w:pPr>
    </w:p>
    <w:p w14:paraId="48E9E81E">
      <w:pPr>
        <w:spacing w:after="0" w:line="360" w:lineRule="auto"/>
        <w:jc w:val="both"/>
        <w:rPr>
          <w:rFonts w:ascii="Times New Roman" w:hAnsi="Times New Roman" w:eastAsia="Times New Roman" w:cs="Times New Roman"/>
          <w:bCs/>
          <w:color w:val="auto"/>
          <w:sz w:val="24"/>
          <w:szCs w:val="24"/>
          <w:lang w:eastAsia="ru-RU"/>
        </w:rPr>
      </w:pPr>
    </w:p>
    <w:p w14:paraId="53C619E4">
      <w:pPr>
        <w:spacing w:after="0" w:line="360" w:lineRule="auto"/>
        <w:jc w:val="both"/>
        <w:rPr>
          <w:rFonts w:ascii="Times New Roman" w:hAnsi="Times New Roman" w:eastAsia="Times New Roman" w:cs="Times New Roman"/>
          <w:bCs/>
          <w:color w:val="auto"/>
          <w:sz w:val="24"/>
          <w:szCs w:val="24"/>
          <w:lang w:eastAsia="ru-RU"/>
        </w:rPr>
      </w:pPr>
    </w:p>
    <w:p w14:paraId="5F96A8C0">
      <w:pPr>
        <w:spacing w:after="0" w:line="360" w:lineRule="auto"/>
        <w:jc w:val="both"/>
        <w:rPr>
          <w:rFonts w:ascii="Times New Roman" w:hAnsi="Times New Roman" w:eastAsia="Times New Roman" w:cs="Times New Roman"/>
          <w:bCs/>
          <w:color w:val="auto"/>
          <w:sz w:val="24"/>
          <w:szCs w:val="24"/>
          <w:lang w:eastAsia="ru-RU"/>
        </w:rPr>
      </w:pPr>
    </w:p>
    <w:p w14:paraId="6BD7A9D3">
      <w:pPr>
        <w:spacing w:after="0" w:line="360" w:lineRule="auto"/>
        <w:jc w:val="both"/>
        <w:rPr>
          <w:rFonts w:ascii="Times New Roman" w:hAnsi="Times New Roman" w:eastAsia="Times New Roman" w:cs="Times New Roman"/>
          <w:bCs/>
          <w:color w:val="auto"/>
          <w:sz w:val="24"/>
          <w:szCs w:val="24"/>
          <w:lang w:eastAsia="ru-RU"/>
        </w:rPr>
      </w:pPr>
    </w:p>
    <w:p w14:paraId="2BD450FC">
      <w:pPr>
        <w:spacing w:after="0" w:line="360" w:lineRule="auto"/>
        <w:jc w:val="both"/>
        <w:rPr>
          <w:rFonts w:ascii="Times New Roman" w:hAnsi="Times New Roman" w:eastAsia="Times New Roman" w:cs="Times New Roman"/>
          <w:bCs/>
          <w:color w:val="auto"/>
          <w:sz w:val="24"/>
          <w:szCs w:val="24"/>
          <w:lang w:eastAsia="ru-RU"/>
        </w:rPr>
      </w:pPr>
    </w:p>
    <w:p w14:paraId="2D496F8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-323850</wp:posOffset>
            </wp:positionH>
            <wp:positionV relativeFrom="margin">
              <wp:posOffset>-9525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3569027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35C687D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0846A9E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272755EC">
      <w:pPr>
        <w:spacing w:after="0" w:line="240" w:lineRule="auto"/>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w:pict>
          <v:line id="Прямая соединительная линия 2" o:spid="_x0000_s1032"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6C8B56D1">
      <w:pPr>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Calibri" w:cs="Times New Roman"/>
          <w:b/>
          <w:bCs/>
          <w:caps/>
          <w:color w:val="auto"/>
          <w:lang w:eastAsia="ru-RU"/>
        </w:rPr>
        <w:t>КАФЕДРА ЕСТЕСТВЕННЫЕ И СОЦИАЛЬНО-ГУМАНИТАРНЫЕ НАУКИ</w:t>
      </w:r>
      <w:r>
        <w:rPr>
          <w:rFonts w:ascii="Times New Roman" w:hAnsi="Times New Roman" w:eastAsia="Times New Roman" w:cs="Times New Roman"/>
          <w:b/>
          <w:caps/>
          <w:color w:val="auto"/>
          <w:sz w:val="28"/>
          <w:szCs w:val="28"/>
          <w:lang w:eastAsia="ru-RU"/>
        </w:rPr>
        <w:t xml:space="preserve"> </w:t>
      </w:r>
    </w:p>
    <w:p w14:paraId="3C50BE9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415913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80A312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94EF79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7734E63">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C9CC69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257D69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2AAF60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8E5F15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63CA7A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2918C3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5597E30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280BFD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 xml:space="preserve">ОЦЕНОЧНЫЕ СРЕДСТВА  </w:t>
      </w:r>
    </w:p>
    <w:p w14:paraId="39990EE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0B65187">
      <w:pPr>
        <w:spacing w:after="0" w:line="360" w:lineRule="auto"/>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color w:val="auto"/>
          <w:sz w:val="24"/>
          <w:szCs w:val="24"/>
          <w:lang w:eastAsia="ru-RU"/>
        </w:rPr>
        <w:t xml:space="preserve">по дисциплине </w:t>
      </w:r>
      <w:r>
        <w:rPr>
          <w:rFonts w:ascii="Times New Roman" w:hAnsi="Times New Roman" w:eastAsia="Times New Roman" w:cs="Times New Roman"/>
          <w:b/>
          <w:color w:val="auto"/>
          <w:sz w:val="24"/>
          <w:szCs w:val="24"/>
          <w:lang w:eastAsia="ru-RU"/>
        </w:rPr>
        <w:t>«</w:t>
      </w:r>
      <w:r>
        <w:rPr>
          <w:rFonts w:ascii="Times New Roman" w:hAnsi="Times New Roman" w:eastAsia="Calibri" w:cs="Times New Roman"/>
          <w:b/>
          <w:color w:val="auto"/>
          <w:sz w:val="28"/>
          <w:szCs w:val="28"/>
          <w:lang w:eastAsia="ru-RU"/>
        </w:rPr>
        <w:t>Русский язык и культура речи</w:t>
      </w:r>
      <w:r>
        <w:rPr>
          <w:rFonts w:ascii="Times New Roman" w:hAnsi="Times New Roman" w:eastAsia="Times New Roman" w:cs="Times New Roman"/>
          <w:b/>
          <w:color w:val="auto"/>
          <w:sz w:val="28"/>
          <w:szCs w:val="28"/>
          <w:lang w:eastAsia="ru-RU"/>
        </w:rPr>
        <w:t>»</w:t>
      </w:r>
    </w:p>
    <w:p w14:paraId="2368E653">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38821452">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«Государственное и муниципальной управление»</w:t>
      </w:r>
    </w:p>
    <w:p w14:paraId="6890AA71">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4BEE84E6">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дисциплина по выбору </w:t>
      </w:r>
    </w:p>
    <w:p w14:paraId="44AADFF2">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2AEAF6C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1724A0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D123F5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1E9A87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D0E9DD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5AAFDF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F8361CE">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4B4F8850">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4A3CA813">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17CBD10">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E4F2213">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948069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076A96A4">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г. Петропавловск-Камчатский</w:t>
      </w:r>
    </w:p>
    <w:p w14:paraId="480860F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2025</w:t>
      </w:r>
    </w:p>
    <w:p w14:paraId="05AE09AD">
      <w:pPr>
        <w:tabs>
          <w:tab w:val="left" w:pos="709"/>
        </w:tabs>
        <w:suppressAutoHyphens/>
        <w:spacing w:after="0" w:line="240" w:lineRule="auto"/>
        <w:jc w:val="center"/>
        <w:rPr>
          <w:rFonts w:ascii="Times New Roman" w:hAnsi="Times New Roman" w:eastAsia="Times New Roman" w:cs="Times New Roman"/>
          <w:b/>
          <w:caps/>
          <w:color w:val="auto"/>
          <w:sz w:val="24"/>
          <w:szCs w:val="24"/>
          <w:lang w:eastAsia="ru-RU"/>
        </w:rPr>
      </w:pPr>
    </w:p>
    <w:p w14:paraId="0AB34545">
      <w:pPr>
        <w:tabs>
          <w:tab w:val="left" w:pos="709"/>
        </w:tabs>
        <w:suppressAutoHyphens/>
        <w:spacing w:after="0" w:line="240" w:lineRule="auto"/>
        <w:jc w:val="center"/>
        <w:rPr>
          <w:rFonts w:ascii="Times New Roman" w:hAnsi="Times New Roman" w:eastAsia="Times New Roman" w:cs="Times New Roman"/>
          <w:b/>
          <w:caps/>
          <w:color w:val="auto"/>
          <w:sz w:val="24"/>
          <w:szCs w:val="24"/>
          <w:lang w:eastAsia="ru-RU"/>
        </w:rPr>
      </w:pPr>
    </w:p>
    <w:p w14:paraId="02BAA791">
      <w:pPr>
        <w:tabs>
          <w:tab w:val="left" w:pos="709"/>
        </w:tabs>
        <w:suppressAutoHyphens/>
        <w:spacing w:after="0" w:line="240" w:lineRule="auto"/>
        <w:jc w:val="center"/>
        <w:rPr>
          <w:rFonts w:ascii="Times New Roman" w:hAnsi="Times New Roman" w:eastAsia="Times New Roman" w:cs="Times New Roman"/>
          <w:b/>
          <w:caps/>
          <w:color w:val="auto"/>
          <w:sz w:val="24"/>
          <w:szCs w:val="24"/>
          <w:lang w:eastAsia="ru-RU"/>
        </w:rPr>
      </w:pPr>
    </w:p>
    <w:p w14:paraId="15C6B9AE">
      <w:pPr>
        <w:spacing w:after="0" w:line="240" w:lineRule="auto"/>
        <w:ind w:left="75"/>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10.1.ПАСПОРТ</w:t>
      </w:r>
    </w:p>
    <w:p w14:paraId="71A2771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 ОЦЕНОЧНЫХ СРЕДСТВ </w:t>
      </w:r>
    </w:p>
    <w:p w14:paraId="02D900BD">
      <w:pPr>
        <w:spacing w:after="0" w:line="240" w:lineRule="auto"/>
        <w:jc w:val="center"/>
        <w:rPr>
          <w:rFonts w:ascii="Times New Roman" w:hAnsi="Times New Roman" w:cs="Times New Roman"/>
          <w:b/>
          <w:color w:val="auto"/>
          <w:sz w:val="24"/>
          <w:szCs w:val="24"/>
        </w:rPr>
      </w:pPr>
    </w:p>
    <w:tbl>
      <w:tblPr>
        <w:tblStyle w:val="2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3092"/>
        <w:gridCol w:w="5699"/>
      </w:tblGrid>
      <w:tr w14:paraId="5FB61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53CCED8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0FD9DC6C">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3092" w:type="dxa"/>
            <w:vAlign w:val="center"/>
          </w:tcPr>
          <w:p w14:paraId="3CF6E97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5699" w:type="dxa"/>
            <w:vAlign w:val="center"/>
          </w:tcPr>
          <w:p w14:paraId="332B97E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p w14:paraId="0BDEBF38">
            <w:pPr>
              <w:spacing w:after="0" w:line="240" w:lineRule="auto"/>
              <w:jc w:val="center"/>
              <w:rPr>
                <w:rFonts w:ascii="Times New Roman" w:hAnsi="Times New Roman" w:cs="Times New Roman"/>
                <w:b/>
                <w:color w:val="auto"/>
                <w:sz w:val="24"/>
                <w:szCs w:val="24"/>
              </w:rPr>
            </w:pPr>
          </w:p>
        </w:tc>
      </w:tr>
      <w:tr w14:paraId="0D00B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7080B36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3092" w:type="dxa"/>
            <w:vAlign w:val="center"/>
          </w:tcPr>
          <w:p w14:paraId="1AC0AE55">
            <w:pPr>
              <w:spacing w:after="0" w:line="240" w:lineRule="auto"/>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Ук-4</w:t>
            </w:r>
          </w:p>
        </w:tc>
        <w:tc>
          <w:tcPr>
            <w:tcW w:w="5699" w:type="dxa"/>
            <w:vAlign w:val="center"/>
          </w:tcPr>
          <w:p w14:paraId="702F184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Контрольная работа, тест, реферат, доклад, эссе, дискуссии с сотрудниками Каревой библиотеки им. С.П. Крашенинникова, депутатов Законодательного собрания, исследовательские задания, контрольные вопросы, выносимые на зачет</w:t>
            </w:r>
          </w:p>
        </w:tc>
      </w:tr>
    </w:tbl>
    <w:p w14:paraId="474646BB">
      <w:pPr>
        <w:spacing w:after="0" w:line="240" w:lineRule="auto"/>
        <w:jc w:val="center"/>
        <w:rPr>
          <w:rFonts w:ascii="Times New Roman" w:hAnsi="Times New Roman" w:cs="Times New Roman"/>
          <w:b/>
          <w:color w:val="auto"/>
          <w:sz w:val="24"/>
          <w:szCs w:val="24"/>
        </w:rPr>
      </w:pPr>
    </w:p>
    <w:p w14:paraId="17195EF2">
      <w:pPr>
        <w:pStyle w:val="45"/>
        <w:shd w:val="clear" w:color="auto" w:fill="auto"/>
        <w:spacing w:line="360" w:lineRule="auto"/>
        <w:ind w:firstLine="709"/>
        <w:jc w:val="center"/>
        <w:rPr>
          <w:rFonts w:ascii="Times New Roman" w:hAnsi="Times New Roman"/>
          <w:color w:val="auto"/>
          <w:sz w:val="24"/>
          <w:szCs w:val="24"/>
        </w:rPr>
      </w:pPr>
      <w:r>
        <w:rPr>
          <w:rFonts w:ascii="Times New Roman" w:hAnsi="Times New Roman"/>
          <w:color w:val="auto"/>
          <w:sz w:val="24"/>
          <w:szCs w:val="24"/>
        </w:rPr>
        <w:t>Для студентов с ограниченными возможностями здоровья предусмотрены следующие оценочные средства:</w:t>
      </w:r>
    </w:p>
    <w:p w14:paraId="3A4460AD">
      <w:pPr>
        <w:pStyle w:val="45"/>
        <w:shd w:val="clear" w:color="auto" w:fill="auto"/>
        <w:spacing w:line="274" w:lineRule="exact"/>
        <w:ind w:firstLine="709"/>
        <w:jc w:val="both"/>
        <w:rPr>
          <w:rFonts w:ascii="Times New Roman" w:hAnsi="Times New Roman"/>
          <w:color w:val="auto"/>
          <w:sz w:val="24"/>
          <w:szCs w:val="24"/>
        </w:rPr>
      </w:pPr>
    </w:p>
    <w:tbl>
      <w:tblPr>
        <w:tblStyle w:val="29"/>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3"/>
        <w:gridCol w:w="2245"/>
        <w:gridCol w:w="3477"/>
        <w:gridCol w:w="3067"/>
      </w:tblGrid>
      <w:tr w14:paraId="1DEBC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C62FB1C">
            <w:pPr>
              <w:spacing w:after="0" w:line="240" w:lineRule="auto"/>
              <w:jc w:val="center"/>
              <w:rPr>
                <w:rFonts w:ascii="Times New Roman" w:hAnsi="Times New Roman" w:cs="Times New Roman"/>
                <w:b/>
                <w:color w:val="auto"/>
              </w:rPr>
            </w:pPr>
            <w:r>
              <w:rPr>
                <w:rFonts w:ascii="Times New Roman" w:hAnsi="Times New Roman" w:cs="Times New Roman"/>
                <w:b/>
                <w:color w:val="auto"/>
              </w:rPr>
              <w:t>№</w:t>
            </w:r>
          </w:p>
          <w:p w14:paraId="166051F5">
            <w:pPr>
              <w:spacing w:after="0" w:line="240" w:lineRule="auto"/>
              <w:jc w:val="center"/>
              <w:rPr>
                <w:rFonts w:ascii="Times New Roman" w:hAnsi="Times New Roman" w:cs="Times New Roman"/>
                <w:b/>
                <w:color w:val="auto"/>
              </w:rPr>
            </w:pPr>
            <w:r>
              <w:rPr>
                <w:rFonts w:ascii="Times New Roman" w:hAnsi="Times New Roman" w:cs="Times New Roman"/>
                <w:b/>
                <w:color w:val="auto"/>
              </w:rPr>
              <w:t>п/п</w:t>
            </w:r>
          </w:p>
        </w:tc>
        <w:tc>
          <w:tcPr>
            <w:tcW w:w="2013" w:type="dxa"/>
            <w:vAlign w:val="center"/>
          </w:tcPr>
          <w:p w14:paraId="1564785C">
            <w:pPr>
              <w:pStyle w:val="42"/>
              <w:shd w:val="clear" w:color="auto" w:fill="auto"/>
              <w:spacing w:before="0" w:line="266" w:lineRule="exact"/>
              <w:ind w:firstLine="0"/>
              <w:rPr>
                <w:rFonts w:ascii="Times New Roman" w:hAnsi="Times New Roman"/>
                <w:b/>
                <w:i/>
                <w:color w:val="auto"/>
                <w:sz w:val="22"/>
                <w:szCs w:val="22"/>
              </w:rPr>
            </w:pPr>
            <w:r>
              <w:rPr>
                <w:rStyle w:val="43"/>
                <w:b/>
                <w:color w:val="auto"/>
                <w:sz w:val="22"/>
                <w:szCs w:val="22"/>
              </w:rPr>
              <w:t>Категории магистров</w:t>
            </w:r>
          </w:p>
        </w:tc>
        <w:tc>
          <w:tcPr>
            <w:tcW w:w="3657" w:type="dxa"/>
            <w:vAlign w:val="center"/>
          </w:tcPr>
          <w:p w14:paraId="7CF1D5FD">
            <w:pPr>
              <w:pStyle w:val="42"/>
              <w:shd w:val="clear" w:color="auto" w:fill="auto"/>
              <w:spacing w:before="0" w:line="266" w:lineRule="exact"/>
              <w:ind w:firstLine="0"/>
              <w:rPr>
                <w:rFonts w:ascii="Times New Roman" w:hAnsi="Times New Roman"/>
                <w:b/>
                <w:i/>
                <w:color w:val="auto"/>
                <w:sz w:val="22"/>
                <w:szCs w:val="22"/>
              </w:rPr>
            </w:pPr>
            <w:r>
              <w:rPr>
                <w:rStyle w:val="43"/>
                <w:b/>
                <w:color w:val="auto"/>
                <w:sz w:val="22"/>
                <w:szCs w:val="22"/>
              </w:rPr>
              <w:t>Виды оценочных средств</w:t>
            </w:r>
          </w:p>
        </w:tc>
        <w:tc>
          <w:tcPr>
            <w:tcW w:w="3118" w:type="dxa"/>
            <w:vAlign w:val="center"/>
          </w:tcPr>
          <w:p w14:paraId="31B85E37">
            <w:pPr>
              <w:pStyle w:val="42"/>
              <w:shd w:val="clear" w:color="auto" w:fill="auto"/>
              <w:spacing w:before="0" w:line="278" w:lineRule="exact"/>
              <w:ind w:firstLine="0"/>
              <w:rPr>
                <w:rFonts w:ascii="Times New Roman" w:hAnsi="Times New Roman"/>
                <w:b/>
                <w:i/>
                <w:color w:val="auto"/>
                <w:sz w:val="22"/>
                <w:szCs w:val="22"/>
              </w:rPr>
            </w:pPr>
            <w:r>
              <w:rPr>
                <w:rStyle w:val="43"/>
                <w:b/>
                <w:color w:val="auto"/>
                <w:sz w:val="22"/>
                <w:szCs w:val="22"/>
              </w:rPr>
              <w:t>Форма контроля и оценки результатов обучения</w:t>
            </w:r>
          </w:p>
        </w:tc>
      </w:tr>
      <w:tr w14:paraId="14814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85CC042">
            <w:pPr>
              <w:spacing w:after="0" w:line="240" w:lineRule="auto"/>
              <w:jc w:val="center"/>
              <w:rPr>
                <w:rFonts w:ascii="Times New Roman" w:hAnsi="Times New Roman" w:cs="Times New Roman"/>
                <w:color w:val="auto"/>
              </w:rPr>
            </w:pPr>
            <w:r>
              <w:rPr>
                <w:rFonts w:ascii="Times New Roman" w:hAnsi="Times New Roman" w:cs="Times New Roman"/>
                <w:color w:val="auto"/>
              </w:rPr>
              <w:t>1</w:t>
            </w:r>
          </w:p>
        </w:tc>
        <w:tc>
          <w:tcPr>
            <w:tcW w:w="2013" w:type="dxa"/>
          </w:tcPr>
          <w:p w14:paraId="30455624">
            <w:pPr>
              <w:pStyle w:val="42"/>
              <w:shd w:val="clear" w:color="auto" w:fill="auto"/>
              <w:spacing w:before="0" w:line="266" w:lineRule="exact"/>
              <w:ind w:firstLine="0"/>
              <w:rPr>
                <w:rFonts w:ascii="Times New Roman" w:hAnsi="Times New Roman"/>
                <w:color w:val="auto"/>
                <w:sz w:val="22"/>
                <w:szCs w:val="22"/>
              </w:rPr>
            </w:pPr>
            <w:r>
              <w:rPr>
                <w:rFonts w:ascii="Times New Roman" w:hAnsi="Times New Roman"/>
                <w:color w:val="auto"/>
                <w:sz w:val="22"/>
                <w:szCs w:val="22"/>
              </w:rPr>
              <w:t>С нарушением слуха</w:t>
            </w:r>
          </w:p>
        </w:tc>
        <w:tc>
          <w:tcPr>
            <w:tcW w:w="3657" w:type="dxa"/>
            <w:vAlign w:val="bottom"/>
          </w:tcPr>
          <w:p w14:paraId="6C8FFA5F">
            <w:pPr>
              <w:suppressAutoHyphens/>
              <w:spacing w:after="0" w:line="240" w:lineRule="auto"/>
              <w:jc w:val="center"/>
              <w:rPr>
                <w:rFonts w:ascii="Times New Roman" w:hAnsi="Times New Roman" w:cs="Times New Roman"/>
                <w:color w:val="auto"/>
              </w:rPr>
            </w:pPr>
            <w:r>
              <w:rPr>
                <w:rFonts w:ascii="Times New Roman" w:hAnsi="Times New Roman" w:cs="Times New Roman"/>
                <w:color w:val="auto"/>
              </w:rPr>
              <w:t>письменные самостоятельные работы, вопросы к зачету, реферат, эссе, исследовательские задания</w:t>
            </w:r>
          </w:p>
        </w:tc>
        <w:tc>
          <w:tcPr>
            <w:tcW w:w="3118" w:type="dxa"/>
          </w:tcPr>
          <w:p w14:paraId="394E2D56">
            <w:pPr>
              <w:pStyle w:val="42"/>
              <w:shd w:val="clear" w:color="auto" w:fill="auto"/>
              <w:spacing w:before="0"/>
              <w:ind w:firstLine="0"/>
              <w:rPr>
                <w:rFonts w:ascii="Times New Roman" w:hAnsi="Times New Roman"/>
                <w:color w:val="auto"/>
                <w:sz w:val="22"/>
                <w:szCs w:val="22"/>
              </w:rPr>
            </w:pPr>
            <w:r>
              <w:rPr>
                <w:rFonts w:ascii="Times New Roman" w:hAnsi="Times New Roman"/>
                <w:color w:val="auto"/>
                <w:sz w:val="22"/>
                <w:szCs w:val="22"/>
              </w:rPr>
              <w:t>Преимущественно письменная проверка</w:t>
            </w:r>
          </w:p>
        </w:tc>
      </w:tr>
      <w:tr w14:paraId="07D6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B9CEB2B">
            <w:pPr>
              <w:spacing w:after="0" w:line="240" w:lineRule="auto"/>
              <w:jc w:val="center"/>
              <w:rPr>
                <w:rFonts w:ascii="Times New Roman" w:hAnsi="Times New Roman" w:cs="Times New Roman"/>
                <w:color w:val="auto"/>
              </w:rPr>
            </w:pPr>
            <w:r>
              <w:rPr>
                <w:rFonts w:ascii="Times New Roman" w:hAnsi="Times New Roman" w:cs="Times New Roman"/>
                <w:color w:val="auto"/>
              </w:rPr>
              <w:t>2</w:t>
            </w:r>
          </w:p>
        </w:tc>
        <w:tc>
          <w:tcPr>
            <w:tcW w:w="2013" w:type="dxa"/>
          </w:tcPr>
          <w:p w14:paraId="244A3370">
            <w:pPr>
              <w:pStyle w:val="42"/>
              <w:shd w:val="clear" w:color="auto" w:fill="auto"/>
              <w:spacing w:before="0" w:line="266" w:lineRule="exact"/>
              <w:ind w:firstLine="0"/>
              <w:rPr>
                <w:rFonts w:ascii="Times New Roman" w:hAnsi="Times New Roman"/>
                <w:color w:val="auto"/>
                <w:sz w:val="22"/>
                <w:szCs w:val="22"/>
              </w:rPr>
            </w:pPr>
            <w:r>
              <w:rPr>
                <w:rFonts w:ascii="Times New Roman" w:hAnsi="Times New Roman"/>
                <w:color w:val="auto"/>
                <w:sz w:val="22"/>
                <w:szCs w:val="22"/>
              </w:rPr>
              <w:t>С нарушением зрения</w:t>
            </w:r>
          </w:p>
        </w:tc>
        <w:tc>
          <w:tcPr>
            <w:tcW w:w="3657" w:type="dxa"/>
            <w:vAlign w:val="bottom"/>
          </w:tcPr>
          <w:p w14:paraId="71DEB9DF">
            <w:pPr>
              <w:suppressAutoHyphens/>
              <w:spacing w:after="0" w:line="240" w:lineRule="auto"/>
              <w:jc w:val="center"/>
              <w:rPr>
                <w:rFonts w:ascii="Times New Roman" w:hAnsi="Times New Roman" w:cs="Times New Roman"/>
                <w:color w:val="auto"/>
              </w:rPr>
            </w:pPr>
            <w:r>
              <w:rPr>
                <w:rFonts w:ascii="Times New Roman" w:hAnsi="Times New Roman" w:cs="Times New Roman"/>
                <w:color w:val="auto"/>
              </w:rPr>
              <w:t xml:space="preserve">Собеседование по вопросам к зачету; выступление с докладом, </w:t>
            </w:r>
          </w:p>
          <w:p w14:paraId="79E34022">
            <w:pPr>
              <w:pStyle w:val="42"/>
              <w:shd w:val="clear" w:color="auto" w:fill="auto"/>
              <w:spacing w:before="0"/>
              <w:ind w:firstLine="0"/>
              <w:rPr>
                <w:rFonts w:ascii="Times New Roman" w:hAnsi="Times New Roman"/>
                <w:color w:val="auto"/>
                <w:sz w:val="22"/>
                <w:szCs w:val="22"/>
              </w:rPr>
            </w:pPr>
            <w:r>
              <w:rPr>
                <w:rFonts w:ascii="Times New Roman" w:hAnsi="Times New Roman"/>
                <w:color w:val="auto"/>
                <w:sz w:val="24"/>
                <w:szCs w:val="24"/>
              </w:rPr>
              <w:t>Круглые столы с сотрудниками Каревой библиотеки им. С.П. Крашенинникова, депутатом Законодательного собрания</w:t>
            </w:r>
          </w:p>
        </w:tc>
        <w:tc>
          <w:tcPr>
            <w:tcW w:w="3118" w:type="dxa"/>
          </w:tcPr>
          <w:p w14:paraId="159CB7D7">
            <w:pPr>
              <w:pStyle w:val="42"/>
              <w:shd w:val="clear" w:color="auto" w:fill="auto"/>
              <w:spacing w:before="0" w:line="278" w:lineRule="exact"/>
              <w:ind w:firstLine="0"/>
              <w:rPr>
                <w:rFonts w:ascii="Times New Roman" w:hAnsi="Times New Roman"/>
                <w:color w:val="auto"/>
                <w:sz w:val="22"/>
                <w:szCs w:val="22"/>
              </w:rPr>
            </w:pPr>
            <w:r>
              <w:rPr>
                <w:rFonts w:ascii="Times New Roman" w:hAnsi="Times New Roman"/>
                <w:color w:val="auto"/>
                <w:sz w:val="22"/>
                <w:szCs w:val="22"/>
              </w:rPr>
              <w:t>Преимущественно устная проверка(индивидуально)</w:t>
            </w:r>
          </w:p>
        </w:tc>
      </w:tr>
      <w:tr w14:paraId="7284C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3A88284">
            <w:pPr>
              <w:spacing w:after="0" w:line="240" w:lineRule="auto"/>
              <w:jc w:val="center"/>
              <w:rPr>
                <w:rFonts w:ascii="Times New Roman" w:hAnsi="Times New Roman" w:cs="Times New Roman"/>
                <w:color w:val="auto"/>
              </w:rPr>
            </w:pPr>
            <w:r>
              <w:rPr>
                <w:rFonts w:ascii="Times New Roman" w:hAnsi="Times New Roman" w:cs="Times New Roman"/>
                <w:color w:val="auto"/>
              </w:rPr>
              <w:t>3</w:t>
            </w:r>
          </w:p>
        </w:tc>
        <w:tc>
          <w:tcPr>
            <w:tcW w:w="2013" w:type="dxa"/>
          </w:tcPr>
          <w:p w14:paraId="40BE4209">
            <w:pPr>
              <w:pStyle w:val="42"/>
              <w:shd w:val="clear" w:color="auto" w:fill="auto"/>
              <w:spacing w:before="0" w:line="269" w:lineRule="exact"/>
              <w:ind w:firstLine="0"/>
              <w:rPr>
                <w:rFonts w:ascii="Times New Roman" w:hAnsi="Times New Roman"/>
                <w:color w:val="auto"/>
                <w:sz w:val="22"/>
                <w:szCs w:val="22"/>
              </w:rPr>
            </w:pPr>
            <w:r>
              <w:rPr>
                <w:rFonts w:ascii="Times New Roman" w:hAnsi="Times New Roman"/>
                <w:color w:val="auto"/>
                <w:sz w:val="22"/>
                <w:szCs w:val="22"/>
              </w:rPr>
              <w:t>С нарушением опорно</w:t>
            </w:r>
            <w:r>
              <w:rPr>
                <w:rFonts w:ascii="Times New Roman" w:hAnsi="Times New Roman"/>
                <w:color w:val="auto"/>
                <w:sz w:val="22"/>
                <w:szCs w:val="22"/>
              </w:rPr>
              <w:softHyphen/>
            </w:r>
            <w:r>
              <w:rPr>
                <w:rFonts w:ascii="Times New Roman" w:hAnsi="Times New Roman"/>
                <w:color w:val="auto"/>
                <w:sz w:val="22"/>
                <w:szCs w:val="22"/>
              </w:rPr>
              <w:t>двигательного аппарата</w:t>
            </w:r>
          </w:p>
        </w:tc>
        <w:tc>
          <w:tcPr>
            <w:tcW w:w="3657" w:type="dxa"/>
          </w:tcPr>
          <w:p w14:paraId="5BA0789C">
            <w:pPr>
              <w:suppressAutoHyphens/>
              <w:spacing w:after="0" w:line="240" w:lineRule="auto"/>
              <w:jc w:val="center"/>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sz w:val="24"/>
                <w:szCs w:val="24"/>
              </w:rPr>
              <w:t xml:space="preserve"> круглые столы сотрудниками Каревой библиотеки им. С.П. Крашенинникова, депутатом Законодательного собрания</w:t>
            </w:r>
            <w:r>
              <w:rPr>
                <w:rFonts w:ascii="Times New Roman" w:hAnsi="Times New Roman" w:cs="Times New Roman"/>
                <w:color w:val="auto"/>
              </w:rPr>
              <w:t xml:space="preserve"> реферат, доклад, эссе, вопросы к зачету исследовательские задания, контрольная работа</w:t>
            </w:r>
          </w:p>
        </w:tc>
        <w:tc>
          <w:tcPr>
            <w:tcW w:w="3118" w:type="dxa"/>
          </w:tcPr>
          <w:p w14:paraId="59B7155C">
            <w:pPr>
              <w:pStyle w:val="42"/>
              <w:shd w:val="clear" w:color="auto" w:fill="auto"/>
              <w:spacing w:before="0"/>
              <w:ind w:firstLine="0"/>
              <w:rPr>
                <w:rFonts w:ascii="Times New Roman" w:hAnsi="Times New Roman"/>
                <w:color w:val="auto"/>
                <w:sz w:val="22"/>
                <w:szCs w:val="22"/>
              </w:rPr>
            </w:pPr>
            <w:r>
              <w:rPr>
                <w:rFonts w:ascii="Times New Roman" w:hAnsi="Times New Roman"/>
                <w:color w:val="auto"/>
                <w:sz w:val="22"/>
                <w:szCs w:val="22"/>
              </w:rPr>
              <w:t>Организация взаимодействия с обучающимися посредством электронной почты, письменная проверка</w:t>
            </w:r>
          </w:p>
        </w:tc>
      </w:tr>
    </w:tbl>
    <w:p w14:paraId="73F73591">
      <w:pPr>
        <w:spacing w:after="0" w:line="240" w:lineRule="auto"/>
        <w:jc w:val="center"/>
        <w:rPr>
          <w:rFonts w:ascii="Times New Roman" w:hAnsi="Times New Roman" w:cs="Times New Roman"/>
          <w:b/>
          <w:color w:val="auto"/>
          <w:sz w:val="24"/>
          <w:szCs w:val="24"/>
        </w:rPr>
      </w:pPr>
    </w:p>
    <w:p w14:paraId="33B9D760">
      <w:pPr>
        <w:pStyle w:val="32"/>
        <w:spacing w:line="360" w:lineRule="auto"/>
        <w:ind w:left="0"/>
        <w:jc w:val="center"/>
        <w:rPr>
          <w:b/>
          <w:color w:val="auto"/>
        </w:rPr>
      </w:pPr>
      <w:r>
        <w:rPr>
          <w:b/>
          <w:color w:val="auto"/>
        </w:rPr>
        <w:t>10.2 План – график проведения контрольно-оценочных мероприятий</w:t>
      </w:r>
    </w:p>
    <w:p w14:paraId="70C9A772">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по дисциплине «</w:t>
      </w:r>
      <w:r>
        <w:rPr>
          <w:rFonts w:ascii="Times New Roman" w:hAnsi="Times New Roman" w:eastAsia="Calibri" w:cs="Times New Roman"/>
          <w:b/>
          <w:color w:val="auto"/>
          <w:sz w:val="24"/>
          <w:szCs w:val="24"/>
          <w:lang w:eastAsia="ru-RU"/>
        </w:rPr>
        <w:t>Русский язык и культура речи</w:t>
      </w:r>
      <w:r>
        <w:rPr>
          <w:rFonts w:ascii="Times New Roman" w:hAnsi="Times New Roman" w:cs="Times New Roman"/>
          <w:b/>
          <w:color w:val="auto"/>
          <w:sz w:val="24"/>
          <w:szCs w:val="24"/>
        </w:rPr>
        <w: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2409"/>
        <w:gridCol w:w="2806"/>
        <w:gridCol w:w="2627"/>
      </w:tblGrid>
      <w:tr w14:paraId="4D4D3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846" w:type="dxa"/>
            <w:vAlign w:val="center"/>
          </w:tcPr>
          <w:p w14:paraId="067FE31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35269B4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 курс)</w:t>
            </w:r>
          </w:p>
          <w:p w14:paraId="347D2D8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Очное/заочное</w:t>
            </w:r>
          </w:p>
        </w:tc>
        <w:tc>
          <w:tcPr>
            <w:tcW w:w="2551" w:type="dxa"/>
            <w:vAlign w:val="center"/>
          </w:tcPr>
          <w:p w14:paraId="543A6D4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449D499F">
            <w:pPr>
              <w:spacing w:after="0" w:line="240" w:lineRule="auto"/>
              <w:jc w:val="center"/>
              <w:rPr>
                <w:rFonts w:ascii="Times New Roman" w:hAnsi="Times New Roman" w:cs="Times New Roman"/>
                <w:b/>
                <w:color w:val="auto"/>
                <w:sz w:val="24"/>
                <w:szCs w:val="24"/>
              </w:rPr>
            </w:pPr>
          </w:p>
        </w:tc>
        <w:tc>
          <w:tcPr>
            <w:tcW w:w="3119" w:type="dxa"/>
            <w:vAlign w:val="center"/>
          </w:tcPr>
          <w:p w14:paraId="4B15817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3BC97512">
            <w:pPr>
              <w:spacing w:after="0" w:line="240" w:lineRule="auto"/>
              <w:jc w:val="center"/>
              <w:rPr>
                <w:rFonts w:ascii="Times New Roman" w:hAnsi="Times New Roman" w:cs="Times New Roman"/>
                <w:b/>
                <w:color w:val="auto"/>
                <w:sz w:val="24"/>
                <w:szCs w:val="24"/>
              </w:rPr>
            </w:pPr>
          </w:p>
        </w:tc>
        <w:tc>
          <w:tcPr>
            <w:tcW w:w="2829" w:type="dxa"/>
            <w:vAlign w:val="center"/>
          </w:tcPr>
          <w:p w14:paraId="78B8E9B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tc>
      </w:tr>
      <w:tr w14:paraId="6C35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0977D79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2551" w:type="dxa"/>
            <w:vAlign w:val="center"/>
          </w:tcPr>
          <w:p w14:paraId="5DC1571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Входной контроль</w:t>
            </w:r>
          </w:p>
        </w:tc>
        <w:tc>
          <w:tcPr>
            <w:tcW w:w="3119" w:type="dxa"/>
            <w:vAlign w:val="center"/>
          </w:tcPr>
          <w:p w14:paraId="0B1CDF1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опрос</w:t>
            </w:r>
          </w:p>
        </w:tc>
        <w:tc>
          <w:tcPr>
            <w:tcW w:w="2829" w:type="dxa"/>
            <w:vAlign w:val="center"/>
          </w:tcPr>
          <w:p w14:paraId="46A52BA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1BBA5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46" w:type="dxa"/>
            <w:vAlign w:val="center"/>
          </w:tcPr>
          <w:p w14:paraId="4BA3F76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2551" w:type="dxa"/>
            <w:vAlign w:val="center"/>
          </w:tcPr>
          <w:p w14:paraId="1821148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Текущий контроль </w:t>
            </w:r>
          </w:p>
        </w:tc>
        <w:tc>
          <w:tcPr>
            <w:tcW w:w="3119" w:type="dxa"/>
            <w:vAlign w:val="center"/>
          </w:tcPr>
          <w:p w14:paraId="0049E66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контрольная работа</w:t>
            </w:r>
          </w:p>
          <w:p w14:paraId="27418F2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тест</w:t>
            </w:r>
          </w:p>
          <w:p w14:paraId="13AED1C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исследовательские задания</w:t>
            </w:r>
          </w:p>
          <w:p w14:paraId="3A0069CC">
            <w:pPr>
              <w:suppressAutoHyphens/>
              <w:spacing w:after="0" w:line="240" w:lineRule="auto"/>
              <w:jc w:val="center"/>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реферат, доклад, эссе,</w:t>
            </w:r>
            <w:r>
              <w:rPr>
                <w:rFonts w:ascii="Times New Roman" w:hAnsi="Times New Roman" w:eastAsia="Calibri" w:cs="Times New Roman"/>
                <w:i/>
                <w:color w:val="auto"/>
                <w:sz w:val="20"/>
                <w:szCs w:val="20"/>
                <w:lang w:eastAsia="ru-RU"/>
              </w:rPr>
              <w:t xml:space="preserve"> </w:t>
            </w:r>
          </w:p>
          <w:p w14:paraId="681E1957">
            <w:pPr>
              <w:spacing w:after="0" w:line="240" w:lineRule="auto"/>
              <w:jc w:val="center"/>
              <w:rPr>
                <w:rFonts w:ascii="Times New Roman" w:hAnsi="Times New Roman" w:eastAsia="Calibri" w:cs="Times New Roman"/>
                <w:color w:val="auto"/>
                <w:sz w:val="24"/>
                <w:szCs w:val="24"/>
                <w:lang w:eastAsia="ru-RU"/>
              </w:rPr>
            </w:pPr>
          </w:p>
        </w:tc>
        <w:tc>
          <w:tcPr>
            <w:tcW w:w="2829" w:type="dxa"/>
            <w:vAlign w:val="center"/>
          </w:tcPr>
          <w:p w14:paraId="63335A7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3EAEC13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оригинальность материала</w:t>
            </w:r>
          </w:p>
          <w:p w14:paraId="48E5B28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соблюдение требований</w:t>
            </w:r>
          </w:p>
          <w:p w14:paraId="56B9781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освоение компетенций</w:t>
            </w:r>
          </w:p>
        </w:tc>
      </w:tr>
      <w:tr w14:paraId="69F4A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5BF43C0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2551" w:type="dxa"/>
            <w:vAlign w:val="center"/>
          </w:tcPr>
          <w:p w14:paraId="321B66F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3119" w:type="dxa"/>
            <w:vAlign w:val="center"/>
          </w:tcPr>
          <w:p w14:paraId="50C31F0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зачет</w:t>
            </w:r>
          </w:p>
        </w:tc>
        <w:tc>
          <w:tcPr>
            <w:tcW w:w="2829" w:type="dxa"/>
            <w:vAlign w:val="center"/>
          </w:tcPr>
          <w:p w14:paraId="26F701C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Правильность ответов на вопросы</w:t>
            </w:r>
          </w:p>
        </w:tc>
      </w:tr>
    </w:tbl>
    <w:p w14:paraId="7B92461A">
      <w:pPr>
        <w:tabs>
          <w:tab w:val="left" w:pos="3585"/>
        </w:tabs>
        <w:spacing w:after="0" w:line="240" w:lineRule="auto"/>
        <w:rPr>
          <w:rFonts w:ascii="Times New Roman" w:hAnsi="Times New Roman" w:cs="Times New Roman"/>
          <w:b/>
          <w:color w:val="auto"/>
          <w:sz w:val="24"/>
          <w:szCs w:val="24"/>
        </w:rPr>
      </w:pPr>
    </w:p>
    <w:p w14:paraId="7588C564">
      <w:pPr>
        <w:spacing w:after="0" w:line="360" w:lineRule="auto"/>
        <w:contextualSpacing/>
        <w:rPr>
          <w:rFonts w:ascii="Times New Roman" w:hAnsi="Times New Roman" w:eastAsia="Times New Roman" w:cs="Times New Roman"/>
          <w:color w:val="auto"/>
          <w:sz w:val="24"/>
          <w:szCs w:val="24"/>
          <w:lang w:eastAsia="ru-RU"/>
        </w:rPr>
      </w:pPr>
    </w:p>
    <w:p w14:paraId="3CAABCD7">
      <w:pPr>
        <w:pStyle w:val="32"/>
        <w:widowControl w:val="0"/>
        <w:numPr>
          <w:ilvl w:val="1"/>
          <w:numId w:val="7"/>
        </w:numPr>
        <w:spacing w:line="360" w:lineRule="auto"/>
        <w:jc w:val="center"/>
        <w:rPr>
          <w:rFonts w:eastAsia="Times New Roman"/>
          <w:b/>
          <w:color w:val="auto"/>
        </w:rPr>
      </w:pPr>
      <w:r>
        <w:rPr>
          <w:rFonts w:eastAsia="Times New Roman"/>
          <w:b/>
          <w:color w:val="auto"/>
        </w:rPr>
        <w:t>Тестовые задания</w:t>
      </w:r>
    </w:p>
    <w:p w14:paraId="59F19627">
      <w:pPr>
        <w:tabs>
          <w:tab w:val="left" w:pos="0"/>
        </w:tabs>
        <w:autoSpaceDE w:val="0"/>
        <w:autoSpaceDN w:val="0"/>
        <w:adjustRightInd w:val="0"/>
        <w:spacing w:after="0" w:line="360" w:lineRule="auto"/>
        <w:jc w:val="center"/>
        <w:rPr>
          <w:rFonts w:ascii="Times New Roman" w:hAnsi="Times New Roman" w:eastAsia="F3" w:cs="Times New Roman"/>
          <w:b/>
          <w:bCs/>
          <w:color w:val="auto"/>
          <w:sz w:val="24"/>
          <w:szCs w:val="24"/>
        </w:rPr>
      </w:pPr>
      <w:r>
        <w:rPr>
          <w:rFonts w:ascii="Times New Roman" w:hAnsi="Times New Roman" w:eastAsia="F3" w:cs="Times New Roman"/>
          <w:b/>
          <w:bCs/>
          <w:color w:val="auto"/>
          <w:sz w:val="24"/>
          <w:szCs w:val="24"/>
        </w:rPr>
        <w:t>Тест 1</w:t>
      </w:r>
    </w:p>
    <w:p w14:paraId="6EA05FAF">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3" w:cs="Times New Roman"/>
          <w:b/>
          <w:bCs/>
          <w:color w:val="auto"/>
          <w:sz w:val="24"/>
          <w:szCs w:val="24"/>
        </w:rPr>
        <w:t xml:space="preserve">Задание 1. </w:t>
      </w:r>
      <w:r>
        <w:rPr>
          <w:rFonts w:ascii="Times New Roman" w:hAnsi="Times New Roman" w:eastAsia="F2" w:cs="Times New Roman"/>
          <w:i/>
          <w:iCs/>
          <w:color w:val="auto"/>
          <w:sz w:val="24"/>
          <w:szCs w:val="24"/>
        </w:rPr>
        <w:t>Выпишите словоформу с правильным вариантом произношения – твердым или мягким согласным звуком</w:t>
      </w:r>
      <w:r>
        <w:rPr>
          <w:rFonts w:ascii="Times New Roman" w:hAnsi="Times New Roman" w:eastAsia="F1" w:cs="Times New Roman"/>
          <w:color w:val="auto"/>
          <w:sz w:val="24"/>
          <w:szCs w:val="24"/>
        </w:rPr>
        <w:t>:</w:t>
      </w:r>
    </w:p>
    <w:p w14:paraId="6F3DC580">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1) [т]ермин, [т’]ермин</w:t>
      </w:r>
      <w:r>
        <w:rPr>
          <w:rFonts w:ascii="Times New Roman" w:hAnsi="Times New Roman" w:eastAsia="F1" w:cs="Times New Roman"/>
          <w:color w:val="auto"/>
          <w:sz w:val="24"/>
          <w:szCs w:val="24"/>
        </w:rPr>
        <w:tab/>
      </w:r>
      <w:r>
        <w:rPr>
          <w:rFonts w:ascii="Times New Roman" w:hAnsi="Times New Roman" w:eastAsia="F1" w:cs="Times New Roman"/>
          <w:color w:val="auto"/>
          <w:sz w:val="24"/>
          <w:szCs w:val="24"/>
        </w:rPr>
        <w:tab/>
      </w:r>
      <w:r>
        <w:rPr>
          <w:rFonts w:ascii="Times New Roman" w:hAnsi="Times New Roman" w:eastAsia="F1" w:cs="Times New Roman"/>
          <w:color w:val="auto"/>
          <w:sz w:val="24"/>
          <w:szCs w:val="24"/>
        </w:rPr>
        <w:tab/>
      </w:r>
      <w:r>
        <w:rPr>
          <w:rFonts w:ascii="Times New Roman" w:hAnsi="Times New Roman" w:eastAsia="F1" w:cs="Times New Roman"/>
          <w:color w:val="auto"/>
          <w:sz w:val="24"/>
          <w:szCs w:val="24"/>
        </w:rPr>
        <w:t>3) [д]екан, [д’]екан</w:t>
      </w:r>
    </w:p>
    <w:p w14:paraId="1474F76F">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2) ши[н]ель, ши[н’]ель</w:t>
      </w:r>
      <w:r>
        <w:rPr>
          <w:rFonts w:ascii="Times New Roman" w:hAnsi="Times New Roman" w:eastAsia="F1" w:cs="Times New Roman"/>
          <w:color w:val="auto"/>
          <w:sz w:val="24"/>
          <w:szCs w:val="24"/>
        </w:rPr>
        <w:tab/>
      </w:r>
      <w:r>
        <w:rPr>
          <w:rFonts w:ascii="Times New Roman" w:hAnsi="Times New Roman" w:eastAsia="F1" w:cs="Times New Roman"/>
          <w:color w:val="auto"/>
          <w:sz w:val="24"/>
          <w:szCs w:val="24"/>
        </w:rPr>
        <w:tab/>
      </w:r>
      <w:r>
        <w:rPr>
          <w:rFonts w:ascii="Times New Roman" w:hAnsi="Times New Roman" w:eastAsia="F1" w:cs="Times New Roman"/>
          <w:color w:val="auto"/>
          <w:sz w:val="24"/>
          <w:szCs w:val="24"/>
        </w:rPr>
        <w:tab/>
      </w:r>
      <w:r>
        <w:rPr>
          <w:rFonts w:ascii="Times New Roman" w:hAnsi="Times New Roman" w:eastAsia="F1" w:cs="Times New Roman"/>
          <w:color w:val="auto"/>
          <w:sz w:val="24"/>
          <w:szCs w:val="24"/>
        </w:rPr>
        <w:t>4) аутсай[д]ер, аутсай[д’]ер</w:t>
      </w:r>
    </w:p>
    <w:p w14:paraId="59605626">
      <w:pPr>
        <w:tabs>
          <w:tab w:val="left" w:pos="0"/>
        </w:tabs>
        <w:autoSpaceDE w:val="0"/>
        <w:autoSpaceDN w:val="0"/>
        <w:adjustRightInd w:val="0"/>
        <w:spacing w:after="0" w:line="360" w:lineRule="auto"/>
        <w:ind w:firstLine="709"/>
        <w:jc w:val="both"/>
        <w:rPr>
          <w:rFonts w:ascii="Times New Roman" w:hAnsi="Times New Roman" w:eastAsia="F3" w:cs="Times New Roman"/>
          <w:b/>
          <w:bCs/>
          <w:color w:val="auto"/>
          <w:sz w:val="24"/>
          <w:szCs w:val="24"/>
        </w:rPr>
      </w:pPr>
    </w:p>
    <w:p w14:paraId="21B41443">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3" w:cs="Times New Roman"/>
          <w:b/>
          <w:bCs/>
          <w:color w:val="auto"/>
          <w:sz w:val="24"/>
          <w:szCs w:val="24"/>
        </w:rPr>
        <w:t xml:space="preserve">Задание 2. </w:t>
      </w:r>
      <w:r>
        <w:rPr>
          <w:rFonts w:ascii="Times New Roman" w:hAnsi="Times New Roman" w:eastAsia="F2" w:cs="Times New Roman"/>
          <w:i/>
          <w:iCs/>
          <w:color w:val="auto"/>
          <w:sz w:val="24"/>
          <w:szCs w:val="24"/>
        </w:rPr>
        <w:t>Поставьте ударение в словах</w:t>
      </w:r>
      <w:r>
        <w:rPr>
          <w:rFonts w:ascii="Times New Roman" w:hAnsi="Times New Roman" w:eastAsia="F1" w:cs="Times New Roman"/>
          <w:color w:val="auto"/>
          <w:sz w:val="24"/>
          <w:szCs w:val="24"/>
        </w:rPr>
        <w:t>:</w:t>
      </w:r>
    </w:p>
    <w:p w14:paraId="5A4C57C2">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звонит, красивее, кашлянуть, обеспечение, избалованный.</w:t>
      </w:r>
    </w:p>
    <w:p w14:paraId="0AFB30BF">
      <w:pPr>
        <w:tabs>
          <w:tab w:val="left" w:pos="0"/>
        </w:tabs>
        <w:autoSpaceDE w:val="0"/>
        <w:autoSpaceDN w:val="0"/>
        <w:adjustRightInd w:val="0"/>
        <w:spacing w:after="0" w:line="360" w:lineRule="auto"/>
        <w:ind w:firstLine="709"/>
        <w:jc w:val="both"/>
        <w:rPr>
          <w:rFonts w:ascii="Times New Roman" w:hAnsi="Times New Roman" w:eastAsia="F3" w:cs="Times New Roman"/>
          <w:b/>
          <w:bCs/>
          <w:color w:val="auto"/>
          <w:sz w:val="24"/>
          <w:szCs w:val="24"/>
        </w:rPr>
      </w:pPr>
    </w:p>
    <w:p w14:paraId="06BDB978">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3" w:cs="Times New Roman"/>
          <w:b/>
          <w:bCs/>
          <w:color w:val="auto"/>
          <w:sz w:val="24"/>
          <w:szCs w:val="24"/>
        </w:rPr>
        <w:t xml:space="preserve">Задание 3. </w:t>
      </w:r>
      <w:r>
        <w:rPr>
          <w:rFonts w:ascii="Times New Roman" w:hAnsi="Times New Roman" w:eastAsia="F2" w:cs="Times New Roman"/>
          <w:i/>
          <w:iCs/>
          <w:color w:val="auto"/>
          <w:sz w:val="24"/>
          <w:szCs w:val="24"/>
        </w:rPr>
        <w:t>Выпишите вариант, который соответствует литературной норме</w:t>
      </w:r>
      <w:r>
        <w:rPr>
          <w:rFonts w:ascii="Times New Roman" w:hAnsi="Times New Roman" w:eastAsia="F1" w:cs="Times New Roman"/>
          <w:color w:val="auto"/>
          <w:sz w:val="24"/>
          <w:szCs w:val="24"/>
        </w:rPr>
        <w:t>:</w:t>
      </w:r>
    </w:p>
    <w:p w14:paraId="7F404DC9">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1) пять апельсин, пять апельсинов</w:t>
      </w:r>
    </w:p>
    <w:p w14:paraId="2E87D1C4">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2) пара чулков, пара чулок</w:t>
      </w:r>
    </w:p>
    <w:p w14:paraId="7BD1E379">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3) пара носков, пара носок</w:t>
      </w:r>
    </w:p>
    <w:p w14:paraId="01328E66">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4) пять килограмм помидор, пять килограмм помидоров, пять килограммов помидор, пять килограммов помидоров</w:t>
      </w:r>
    </w:p>
    <w:p w14:paraId="4584CABB">
      <w:pPr>
        <w:tabs>
          <w:tab w:val="left" w:pos="0"/>
        </w:tabs>
        <w:autoSpaceDE w:val="0"/>
        <w:autoSpaceDN w:val="0"/>
        <w:adjustRightInd w:val="0"/>
        <w:spacing w:after="0" w:line="360" w:lineRule="auto"/>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5) у нее нет туфель, у нее нет туфлей.</w:t>
      </w:r>
    </w:p>
    <w:p w14:paraId="471590EA">
      <w:pPr>
        <w:tabs>
          <w:tab w:val="left" w:pos="0"/>
        </w:tabs>
        <w:autoSpaceDE w:val="0"/>
        <w:autoSpaceDN w:val="0"/>
        <w:adjustRightInd w:val="0"/>
        <w:spacing w:after="0" w:line="360" w:lineRule="auto"/>
        <w:ind w:firstLine="709"/>
        <w:jc w:val="both"/>
        <w:rPr>
          <w:rFonts w:ascii="Times New Roman" w:hAnsi="Times New Roman" w:eastAsia="F3" w:cs="Times New Roman"/>
          <w:b/>
          <w:bCs/>
          <w:color w:val="auto"/>
          <w:sz w:val="24"/>
          <w:szCs w:val="24"/>
        </w:rPr>
      </w:pPr>
    </w:p>
    <w:p w14:paraId="29F796F6">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color w:val="auto"/>
          <w:sz w:val="24"/>
          <w:szCs w:val="24"/>
        </w:rPr>
        <w:t xml:space="preserve">Задание 4. </w:t>
      </w:r>
      <w:r>
        <w:rPr>
          <w:rFonts w:ascii="Times New Roman" w:hAnsi="Times New Roman" w:eastAsia="F2" w:cs="Times New Roman"/>
          <w:i/>
          <w:iCs/>
          <w:color w:val="auto"/>
          <w:sz w:val="24"/>
          <w:szCs w:val="24"/>
        </w:rPr>
        <w:t>Выпишите словосочетания, в которых управление соответствует литературной норме:</w:t>
      </w:r>
    </w:p>
    <w:p w14:paraId="7BB053A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благодаря намека, благодаря намеку</w:t>
      </w:r>
    </w:p>
    <w:p w14:paraId="036C098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удостоен честью, удостоен чести</w:t>
      </w:r>
    </w:p>
    <w:p w14:paraId="1DC49AF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согласно приказу, согласно приказа</w:t>
      </w:r>
    </w:p>
    <w:p w14:paraId="4B39BF1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наперекор обстоятельств, наперекор обстоятельствам</w:t>
      </w:r>
    </w:p>
    <w:p w14:paraId="1A53F1A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вопреки прогнозу, вопреки прогноза</w:t>
      </w:r>
    </w:p>
    <w:p w14:paraId="284D52FA">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5. </w:t>
      </w:r>
      <w:r>
        <w:rPr>
          <w:rFonts w:ascii="Times New Roman" w:hAnsi="Times New Roman" w:eastAsia="F2" w:cs="Times New Roman"/>
          <w:i/>
          <w:iCs/>
          <w:color w:val="auto"/>
          <w:sz w:val="24"/>
          <w:szCs w:val="24"/>
        </w:rPr>
        <w:t>Письменно объясните значения следующих слов:</w:t>
      </w:r>
    </w:p>
    <w:p w14:paraId="22985233">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 xml:space="preserve">адмиралтейство – </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 xml:space="preserve">вернисаж – </w:t>
      </w:r>
    </w:p>
    <w:p w14:paraId="2B80A414">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 xml:space="preserve">акрополь – </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 xml:space="preserve">депозит – </w:t>
      </w:r>
    </w:p>
    <w:p w14:paraId="7FCE435B">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 xml:space="preserve">брокер – </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 xml:space="preserve">харизма – </w:t>
      </w:r>
    </w:p>
    <w:p w14:paraId="59976882">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530CE1F9">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6. </w:t>
      </w:r>
      <w:r>
        <w:rPr>
          <w:rFonts w:ascii="Times New Roman" w:hAnsi="Times New Roman" w:eastAsia="F2" w:cs="Times New Roman"/>
          <w:i/>
          <w:iCs/>
          <w:color w:val="auto"/>
          <w:sz w:val="24"/>
          <w:szCs w:val="24"/>
        </w:rPr>
        <w:t>Подчеркните правильный вариант продолжения предложения.</w:t>
      </w:r>
    </w:p>
    <w:p w14:paraId="736B098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Просмотрев документы,</w:t>
      </w:r>
    </w:p>
    <w:p w14:paraId="58FFD5C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решение было принято</w:t>
      </w:r>
    </w:p>
    <w:p w14:paraId="796C938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директор принял решение</w:t>
      </w:r>
    </w:p>
    <w:p w14:paraId="045A11E1">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49AD9F9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Приехав домой,</w:t>
      </w:r>
    </w:p>
    <w:p w14:paraId="4EE295A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мне показалось, что я здесь чужой</w:t>
      </w:r>
    </w:p>
    <w:p w14:paraId="0910CF9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я почувствовал, что я здесь чужой</w:t>
      </w:r>
    </w:p>
    <w:p w14:paraId="25467EEA">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25989B6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Встретив друга,</w:t>
      </w:r>
    </w:p>
    <w:p w14:paraId="6766FE9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я был вынужден пройти мимо</w:t>
      </w:r>
    </w:p>
    <w:p w14:paraId="2A68C40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мне пришлось пройти мимо</w:t>
      </w:r>
    </w:p>
    <w:p w14:paraId="40FBB7C1">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02DD01A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Обсуждая доклад,</w:t>
      </w:r>
    </w:p>
    <w:p w14:paraId="1A2002F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слушатели отметили его актуальность</w:t>
      </w:r>
    </w:p>
    <w:p w14:paraId="5CC0E8B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слушателями была отмечена его актуальность</w:t>
      </w:r>
    </w:p>
    <w:p w14:paraId="4AD7E01F">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75DAD03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Подписав договор,</w:t>
      </w:r>
    </w:p>
    <w:p w14:paraId="02B93CE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партнерами было начато сотрудничество</w:t>
      </w:r>
    </w:p>
    <w:p w14:paraId="0853E4F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партнеры начали сотрудничество.</w:t>
      </w:r>
    </w:p>
    <w:p w14:paraId="7CFB2CDE">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3851BA8B">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7. </w:t>
      </w:r>
      <w:r>
        <w:rPr>
          <w:rFonts w:ascii="Times New Roman" w:hAnsi="Times New Roman" w:eastAsia="F2" w:cs="Times New Roman"/>
          <w:i/>
          <w:iCs/>
          <w:color w:val="auto"/>
          <w:sz w:val="24"/>
          <w:szCs w:val="24"/>
        </w:rPr>
        <w:t>Выпишите предложения и внесите в них изменения, если это необходимо.</w:t>
      </w:r>
    </w:p>
    <w:p w14:paraId="76EF162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Он знал всю его подноготную жизнь.</w:t>
      </w:r>
    </w:p>
    <w:p w14:paraId="745D214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Я буду говорить откровенно, так как здесь собрался узкий круг ограниченных людей.</w:t>
      </w:r>
    </w:p>
    <w:p w14:paraId="2EDF0EC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Его душа обливалась гордостью за сына.</w:t>
      </w:r>
    </w:p>
    <w:p w14:paraId="52DC152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Нехорошо выносить мусор из избы.</w:t>
      </w:r>
    </w:p>
    <w:p w14:paraId="39061E9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Он не из робкой десятки.</w:t>
      </w:r>
    </w:p>
    <w:p w14:paraId="1DF76DE9">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3463F8E9">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8. </w:t>
      </w:r>
      <w:r>
        <w:rPr>
          <w:rFonts w:ascii="Times New Roman" w:hAnsi="Times New Roman" w:eastAsia="F2" w:cs="Times New Roman"/>
          <w:i/>
          <w:iCs/>
          <w:color w:val="auto"/>
          <w:sz w:val="24"/>
          <w:szCs w:val="24"/>
        </w:rPr>
        <w:t>Выберите правильный вариант.</w:t>
      </w:r>
    </w:p>
    <w:p w14:paraId="61F789C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Несколько студентов … в аудитории.</w:t>
      </w:r>
    </w:p>
    <w:p w14:paraId="00155BD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сидело</w:t>
      </w:r>
    </w:p>
    <w:p w14:paraId="06A4F60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сидели</w:t>
      </w:r>
    </w:p>
    <w:p w14:paraId="640A0A71">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7FB1DD8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Диван-кровать … в магазине № 4.</w:t>
      </w:r>
    </w:p>
    <w:p w14:paraId="59A1150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был куплен</w:t>
      </w:r>
    </w:p>
    <w:p w14:paraId="79A4518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была куплена</w:t>
      </w:r>
    </w:p>
    <w:p w14:paraId="0A4F076A">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67D1373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Кто из вас … этот фильм?</w:t>
      </w:r>
    </w:p>
    <w:p w14:paraId="63B3A95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видел</w:t>
      </w:r>
    </w:p>
    <w:p w14:paraId="1B1BDA1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видели</w:t>
      </w:r>
    </w:p>
    <w:p w14:paraId="4E4F15A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Зачет … 41 человек.</w:t>
      </w:r>
    </w:p>
    <w:p w14:paraId="4901F9C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сдали</w:t>
      </w:r>
    </w:p>
    <w:p w14:paraId="09F81DA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сдал</w:t>
      </w:r>
    </w:p>
    <w:p w14:paraId="6A3F5B6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Правило и пример … на странице 14.</w:t>
      </w:r>
    </w:p>
    <w:p w14:paraId="0F389D5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помещен</w:t>
      </w:r>
    </w:p>
    <w:p w14:paraId="162C8FD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помещены</w:t>
      </w:r>
    </w:p>
    <w:p w14:paraId="504B80D3">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13C6395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3" w:cs="Times New Roman"/>
          <w:b/>
          <w:bCs/>
          <w:iCs/>
          <w:color w:val="auto"/>
          <w:sz w:val="24"/>
          <w:szCs w:val="24"/>
        </w:rPr>
        <w:t xml:space="preserve">Задание 9. </w:t>
      </w:r>
      <w:r>
        <w:rPr>
          <w:rFonts w:ascii="Times New Roman" w:hAnsi="Times New Roman" w:eastAsia="F2" w:cs="Times New Roman"/>
          <w:i/>
          <w:iCs/>
          <w:color w:val="auto"/>
          <w:sz w:val="24"/>
          <w:szCs w:val="24"/>
        </w:rPr>
        <w:t>Заполните пропуски в предложениях одним из вариантов.</w:t>
      </w:r>
    </w:p>
    <w:p w14:paraId="09D028B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Учения были проведены успешно благодаря использованию новых … приемов:</w:t>
      </w:r>
    </w:p>
    <w:p w14:paraId="512D4A1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тактических</w:t>
      </w:r>
    </w:p>
    <w:p w14:paraId="67125A9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тактичных</w:t>
      </w:r>
    </w:p>
    <w:p w14:paraId="6443873A">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0521439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Дискуссия продолжалась…</w:t>
      </w:r>
    </w:p>
    <w:p w14:paraId="0564E98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пару часов</w:t>
      </w:r>
    </w:p>
    <w:p w14:paraId="49B4264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два часа</w:t>
      </w:r>
    </w:p>
    <w:p w14:paraId="0DB7D289">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1C2C78B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Его … остался безнаказанным.</w:t>
      </w:r>
    </w:p>
    <w:p w14:paraId="35E6E8C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проступок</w:t>
      </w:r>
    </w:p>
    <w:p w14:paraId="72EA248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поступок</w:t>
      </w:r>
    </w:p>
    <w:p w14:paraId="1D60EC7E">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6BC5CB7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Обвинением … документы, существенно повлиявшие на исход дела.</w:t>
      </w:r>
    </w:p>
    <w:p w14:paraId="12855F3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были предоставлены</w:t>
      </w:r>
    </w:p>
    <w:p w14:paraId="599F5A3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были представлены</w:t>
      </w:r>
    </w:p>
    <w:p w14:paraId="734F5857">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33DDE79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На улице холодно, … пальто</w:t>
      </w:r>
    </w:p>
    <w:p w14:paraId="72E7B37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одень</w:t>
      </w:r>
    </w:p>
    <w:p w14:paraId="6CFE25A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надень</w:t>
      </w:r>
    </w:p>
    <w:p w14:paraId="4393B31F">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4D0DC2FD">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10. </w:t>
      </w:r>
      <w:r>
        <w:rPr>
          <w:rFonts w:ascii="Times New Roman" w:hAnsi="Times New Roman" w:eastAsia="F2" w:cs="Times New Roman"/>
          <w:i/>
          <w:iCs/>
          <w:color w:val="auto"/>
          <w:sz w:val="24"/>
          <w:szCs w:val="24"/>
        </w:rPr>
        <w:t>Укажите, какой вариант соответствует литературной норме:</w:t>
      </w:r>
    </w:p>
    <w:p w14:paraId="6001713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брать: а) с боя, б) с бою</w:t>
      </w:r>
    </w:p>
    <w:p w14:paraId="40DAA14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до самого: а) низа, а) низу</w:t>
      </w:r>
    </w:p>
    <w:p w14:paraId="10B1344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бутылка: а) коньяка, б) коньяку</w:t>
      </w:r>
    </w:p>
    <w:p w14:paraId="0CF6E9F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мешок: а) сахара, б) сахару</w:t>
      </w:r>
    </w:p>
    <w:p w14:paraId="51E5BCF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умереть: а) со смеха, б) со смеху</w:t>
      </w:r>
    </w:p>
    <w:p w14:paraId="074ED2E2">
      <w:pPr>
        <w:tabs>
          <w:tab w:val="left" w:pos="0"/>
        </w:tabs>
        <w:autoSpaceDE w:val="0"/>
        <w:autoSpaceDN w:val="0"/>
        <w:adjustRightInd w:val="0"/>
        <w:spacing w:after="0" w:line="360" w:lineRule="auto"/>
        <w:jc w:val="both"/>
        <w:rPr>
          <w:rFonts w:ascii="Times New Roman" w:hAnsi="Times New Roman" w:eastAsia="F3" w:cs="Times New Roman"/>
          <w:b/>
          <w:bCs/>
          <w:i/>
          <w:iCs/>
          <w:color w:val="auto"/>
          <w:sz w:val="24"/>
          <w:szCs w:val="24"/>
        </w:rPr>
      </w:pPr>
    </w:p>
    <w:p w14:paraId="028C560D">
      <w:pPr>
        <w:tabs>
          <w:tab w:val="left" w:pos="0"/>
        </w:tabs>
        <w:autoSpaceDE w:val="0"/>
        <w:autoSpaceDN w:val="0"/>
        <w:adjustRightInd w:val="0"/>
        <w:spacing w:after="0" w:line="360" w:lineRule="auto"/>
        <w:jc w:val="center"/>
        <w:rPr>
          <w:rFonts w:ascii="Times New Roman" w:hAnsi="Times New Roman" w:eastAsia="F3" w:cs="Times New Roman"/>
          <w:b/>
          <w:bCs/>
          <w:iCs/>
          <w:color w:val="auto"/>
          <w:sz w:val="24"/>
          <w:szCs w:val="24"/>
        </w:rPr>
      </w:pPr>
      <w:r>
        <w:rPr>
          <w:rFonts w:ascii="Times New Roman" w:hAnsi="Times New Roman" w:eastAsia="F3" w:cs="Times New Roman"/>
          <w:b/>
          <w:bCs/>
          <w:iCs/>
          <w:color w:val="auto"/>
          <w:sz w:val="24"/>
          <w:szCs w:val="24"/>
        </w:rPr>
        <w:t>Тест 2</w:t>
      </w:r>
    </w:p>
    <w:p w14:paraId="3B1E9C12">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1.</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Поставьте ударения в следующих словах. Выпишите из толкового словаря значения всех слов:</w:t>
      </w:r>
    </w:p>
    <w:p w14:paraId="6D0DC9E9">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жалюзи</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иваси</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мулине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пресс-клише</w:t>
      </w:r>
    </w:p>
    <w:p w14:paraId="70C35995">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рантье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пресс-папье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алиби</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эфенди</w:t>
      </w:r>
    </w:p>
    <w:p w14:paraId="1A934F2A">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эмансипе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макао</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мари (марийцы)</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атташе</w:t>
      </w:r>
    </w:p>
    <w:p w14:paraId="1A830166">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медресе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контральто</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кюрасо</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рефери</w:t>
      </w:r>
    </w:p>
    <w:p w14:paraId="23AC0230">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303EBC35">
      <w:pPr>
        <w:tabs>
          <w:tab w:val="left" w:pos="0"/>
        </w:tabs>
        <w:autoSpaceDE w:val="0"/>
        <w:autoSpaceDN w:val="0"/>
        <w:adjustRightInd w:val="0"/>
        <w:spacing w:after="0" w:line="360" w:lineRule="auto"/>
        <w:jc w:val="both"/>
        <w:rPr>
          <w:rFonts w:ascii="Times New Roman" w:hAnsi="Times New Roman" w:eastAsia="F3" w:cs="Times New Roman"/>
          <w:b/>
          <w:bCs/>
          <w:i/>
          <w:iCs/>
          <w:color w:val="auto"/>
          <w:sz w:val="24"/>
          <w:szCs w:val="24"/>
        </w:rPr>
      </w:pPr>
      <w:r>
        <w:rPr>
          <w:rFonts w:ascii="Times New Roman" w:hAnsi="Times New Roman" w:eastAsia="F3" w:cs="Times New Roman"/>
          <w:b/>
          <w:bCs/>
          <w:iCs/>
          <w:color w:val="auto"/>
          <w:sz w:val="24"/>
          <w:szCs w:val="24"/>
        </w:rPr>
        <w:t xml:space="preserve">Задание 2. </w:t>
      </w:r>
      <w:r>
        <w:rPr>
          <w:rFonts w:ascii="Times New Roman" w:hAnsi="Times New Roman" w:eastAsia="F2" w:cs="Times New Roman"/>
          <w:i/>
          <w:iCs/>
          <w:color w:val="auto"/>
          <w:sz w:val="24"/>
          <w:szCs w:val="24"/>
        </w:rPr>
        <w:t>Укажите род каждого имени существительного</w:t>
      </w:r>
      <w:r>
        <w:rPr>
          <w:rFonts w:ascii="Times New Roman" w:hAnsi="Times New Roman" w:eastAsia="F3" w:cs="Times New Roman"/>
          <w:b/>
          <w:bCs/>
          <w:i/>
          <w:iCs/>
          <w:color w:val="auto"/>
          <w:sz w:val="24"/>
          <w:szCs w:val="24"/>
        </w:rPr>
        <w:t>.</w:t>
      </w:r>
    </w:p>
    <w:p w14:paraId="33D2B8E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Выпь, коростель, неясыть, лебедь, моль, ваниль, вермишель, фасоль, тюль, щебень, нашатырь, шампунь, гуашь, мозоль, мигрень, консоль, кофе.</w:t>
      </w:r>
    </w:p>
    <w:p w14:paraId="066679FD">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4542EF3D">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3.</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Образуйте от приведенных существительных мужского рода существительные женского рода. Запишите образованные пары.</w:t>
      </w:r>
    </w:p>
    <w:p w14:paraId="6ABBA18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Чемпион, кельнер, фельдшер, оптимист, победитель, певец, вузовец, чужеземец, египтянин, счастливец, делегат, спортсмен.</w:t>
      </w:r>
    </w:p>
    <w:p w14:paraId="4022BBE4">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4. </w:t>
      </w:r>
      <w:r>
        <w:rPr>
          <w:rFonts w:ascii="Times New Roman" w:hAnsi="Times New Roman" w:eastAsia="F2" w:cs="Times New Roman"/>
          <w:i/>
          <w:iCs/>
          <w:color w:val="auto"/>
          <w:sz w:val="24"/>
          <w:szCs w:val="24"/>
        </w:rPr>
        <w:t>Выпишите нормативные в современном русском языке формы именительного падежа имен существительных.</w:t>
      </w:r>
    </w:p>
    <w:p w14:paraId="586169B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Антиномия, арьергарда, бацилл, брелока, баклажана, фреск, завеса, папах, санатория, терраса, гарнитура, канделябр, жилета.</w:t>
      </w:r>
    </w:p>
    <w:p w14:paraId="3DCC1F5A">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7C899032">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5</w:t>
      </w:r>
      <w:r>
        <w:rPr>
          <w:rFonts w:ascii="Times New Roman" w:hAnsi="Times New Roman" w:eastAsia="F2" w:cs="Times New Roman"/>
          <w:iCs/>
          <w:color w:val="auto"/>
          <w:sz w:val="24"/>
          <w:szCs w:val="24"/>
        </w:rPr>
        <w:t xml:space="preserve">. </w:t>
      </w:r>
      <w:r>
        <w:rPr>
          <w:rFonts w:ascii="Times New Roman" w:hAnsi="Times New Roman" w:eastAsia="F2" w:cs="Times New Roman"/>
          <w:i/>
          <w:iCs/>
          <w:color w:val="auto"/>
          <w:sz w:val="24"/>
          <w:szCs w:val="24"/>
        </w:rPr>
        <w:t>Образуйте форму родительного падежа множественного числа следующих имен существительных. Запишите образованные пары.</w:t>
      </w:r>
    </w:p>
    <w:p w14:paraId="1D96626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Абрикос, банан, джинсы, авары, кельт, киловатт, краги, клавесин, космы, котурны, куртина, латы, лимон, томат, ярд.</w:t>
      </w:r>
    </w:p>
    <w:p w14:paraId="138CBF35">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5737A146">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6</w:t>
      </w:r>
      <w:r>
        <w:rPr>
          <w:rFonts w:ascii="Times New Roman" w:hAnsi="Times New Roman" w:eastAsia="F2" w:cs="Times New Roman"/>
          <w:iCs/>
          <w:color w:val="auto"/>
          <w:sz w:val="24"/>
          <w:szCs w:val="24"/>
        </w:rPr>
        <w:t xml:space="preserve">. </w:t>
      </w:r>
      <w:r>
        <w:rPr>
          <w:rFonts w:ascii="Times New Roman" w:hAnsi="Times New Roman" w:eastAsia="F2" w:cs="Times New Roman"/>
          <w:i/>
          <w:iCs/>
          <w:color w:val="auto"/>
          <w:sz w:val="24"/>
          <w:szCs w:val="24"/>
        </w:rPr>
        <w:t>Образуйте форму именительного падежа множественного числа существительных. Запишите образованные пары.</w:t>
      </w:r>
    </w:p>
    <w:p w14:paraId="575EFD8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Бухгалтер, ветер, джемпер, директор, диспетчер, договор допуск, инженер, инструктор, трюфель, шофер, коллектор.</w:t>
      </w:r>
    </w:p>
    <w:p w14:paraId="620911FC">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61253937">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7. </w:t>
      </w:r>
      <w:r>
        <w:rPr>
          <w:rFonts w:ascii="Times New Roman" w:hAnsi="Times New Roman" w:eastAsia="F2" w:cs="Times New Roman"/>
          <w:i/>
          <w:iCs/>
          <w:color w:val="auto"/>
          <w:sz w:val="24"/>
          <w:szCs w:val="24"/>
        </w:rPr>
        <w:t>Выпишите те словоформы из предложенных пар, в которых формы именительного падежа имен существительных являются в современном русском языке нормативными.</w:t>
      </w:r>
    </w:p>
    <w:p w14:paraId="1AC6056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Ботинок – ботинка, застенок – застенка, кобура – кобур, валенок – валенка, выработок – выработка, закут – закута, помидор – помидора, рельс – рельса, сандалет – сандалета, тапка – тапок, тапочек – тапочка, туфля – туфель.</w:t>
      </w:r>
    </w:p>
    <w:p w14:paraId="75C6B273">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2EC59D55">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8. </w:t>
      </w:r>
      <w:r>
        <w:rPr>
          <w:rFonts w:ascii="Times New Roman" w:hAnsi="Times New Roman" w:eastAsia="F2" w:cs="Times New Roman"/>
          <w:i/>
          <w:iCs/>
          <w:color w:val="auto"/>
          <w:sz w:val="24"/>
          <w:szCs w:val="24"/>
        </w:rPr>
        <w:t>Образуйте, если возможно, форму 1-го лица ед. ч. Запишите образованные пары.</w:t>
      </w:r>
    </w:p>
    <w:p w14:paraId="4B9986C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Басить, благовестить, бороздить, гнусить, грезить, дудеть, капризиться, начудесить, очутиться, соседить, парусить.</w:t>
      </w:r>
    </w:p>
    <w:p w14:paraId="623BC73E">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61485D33">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9. </w:t>
      </w:r>
      <w:r>
        <w:rPr>
          <w:rFonts w:ascii="Times New Roman" w:hAnsi="Times New Roman" w:eastAsia="F2" w:cs="Times New Roman"/>
          <w:i/>
          <w:iCs/>
          <w:color w:val="auto"/>
          <w:sz w:val="24"/>
          <w:szCs w:val="24"/>
        </w:rPr>
        <w:t>Образуйте формы 2-го лица ед. ч. повелительного наклонения глаголов. Запишите образованные пары.</w:t>
      </w:r>
    </w:p>
    <w:p w14:paraId="69CA63E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Выбросить, вычистить, выхлестать, чистить, закупорить, клянчить, морщить, отсыпать, съездить.</w:t>
      </w:r>
    </w:p>
    <w:p w14:paraId="0F90A89C">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4D78DB57">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10. </w:t>
      </w:r>
      <w:r>
        <w:rPr>
          <w:rFonts w:ascii="Times New Roman" w:hAnsi="Times New Roman" w:eastAsia="F2" w:cs="Times New Roman"/>
          <w:i/>
          <w:iCs/>
          <w:color w:val="auto"/>
          <w:sz w:val="24"/>
          <w:szCs w:val="24"/>
        </w:rPr>
        <w:t>Образуйте от глаголов действительные причастия настоящего времени мужского рода. Запишите образованные пары.</w:t>
      </w:r>
    </w:p>
    <w:p w14:paraId="2E10B07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Алкать, блестеть, лазить, мурлыкать, полоскать, трепать, фыркать, хлестать, щипать.</w:t>
      </w:r>
    </w:p>
    <w:p w14:paraId="7DDFA071">
      <w:pPr>
        <w:tabs>
          <w:tab w:val="left" w:pos="0"/>
        </w:tabs>
        <w:autoSpaceDE w:val="0"/>
        <w:autoSpaceDN w:val="0"/>
        <w:adjustRightInd w:val="0"/>
        <w:spacing w:after="0" w:line="360" w:lineRule="auto"/>
        <w:jc w:val="center"/>
        <w:rPr>
          <w:rFonts w:ascii="Times New Roman" w:hAnsi="Times New Roman" w:eastAsia="F3" w:cs="Times New Roman"/>
          <w:b/>
          <w:bCs/>
          <w:iCs/>
          <w:color w:val="auto"/>
          <w:sz w:val="24"/>
          <w:szCs w:val="24"/>
        </w:rPr>
      </w:pPr>
      <w:r>
        <w:rPr>
          <w:rFonts w:ascii="Times New Roman" w:hAnsi="Times New Roman" w:eastAsia="F3" w:cs="Times New Roman"/>
          <w:b/>
          <w:bCs/>
          <w:iCs/>
          <w:color w:val="auto"/>
          <w:sz w:val="24"/>
          <w:szCs w:val="24"/>
        </w:rPr>
        <w:t>Тест 3</w:t>
      </w:r>
    </w:p>
    <w:p w14:paraId="709BBDEF">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1. </w:t>
      </w:r>
      <w:r>
        <w:rPr>
          <w:rFonts w:ascii="Times New Roman" w:hAnsi="Times New Roman" w:eastAsia="F2" w:cs="Times New Roman"/>
          <w:i/>
          <w:iCs/>
          <w:color w:val="auto"/>
          <w:sz w:val="24"/>
          <w:szCs w:val="24"/>
        </w:rPr>
        <w:t>Поставьте ударение в следующих словах:</w:t>
      </w:r>
    </w:p>
    <w:p w14:paraId="2F83CE6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свекла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прибыть</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торты</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заняла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звонит</w:t>
      </w:r>
    </w:p>
    <w:p w14:paraId="4AFC3C6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квартал</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оптовый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средства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балованный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эксперт</w:t>
      </w:r>
    </w:p>
    <w:p w14:paraId="5DB3AB80">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41B68800">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2. </w:t>
      </w:r>
      <w:r>
        <w:rPr>
          <w:rFonts w:ascii="Times New Roman" w:hAnsi="Times New Roman" w:eastAsia="F2" w:cs="Times New Roman"/>
          <w:i/>
          <w:iCs/>
          <w:color w:val="auto"/>
          <w:sz w:val="24"/>
          <w:szCs w:val="24"/>
        </w:rPr>
        <w:t>Отметьте словосочетания, в которых управление соответствует литературной норме:</w:t>
      </w:r>
    </w:p>
    <w:p w14:paraId="268F165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свойственно для этого человека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6) свойственно этому человеку</w:t>
      </w:r>
    </w:p>
    <w:p w14:paraId="43320BE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беспокоиться о сыне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7) беспокоиться за сына</w:t>
      </w:r>
    </w:p>
    <w:p w14:paraId="3F5DEFD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тосковать о близких</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8) тосковать по близким</w:t>
      </w:r>
    </w:p>
    <w:p w14:paraId="410DBB1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рецензия на книгу</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9) рецензия о книге</w:t>
      </w:r>
    </w:p>
    <w:p w14:paraId="2805B74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отзыв о спектакле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10) отзыв на спектакль</w:t>
      </w:r>
    </w:p>
    <w:p w14:paraId="63396141">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4C7400CE">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3. </w:t>
      </w:r>
      <w:r>
        <w:rPr>
          <w:rFonts w:ascii="Times New Roman" w:hAnsi="Times New Roman" w:eastAsia="F2" w:cs="Times New Roman"/>
          <w:i/>
          <w:iCs/>
          <w:color w:val="auto"/>
          <w:sz w:val="24"/>
          <w:szCs w:val="24"/>
        </w:rPr>
        <w:t>Укажите слова, имеющие окончание -ОВ в форме родительного падежа множественного числа:</w:t>
      </w:r>
    </w:p>
    <w:p w14:paraId="33F6257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макароны, 2) килограмм, 3) носки, 4) чулки, 5) грузины.</w:t>
      </w:r>
    </w:p>
    <w:p w14:paraId="7E976B63">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0B7BA9A5">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4. </w:t>
      </w:r>
      <w:r>
        <w:rPr>
          <w:rFonts w:ascii="Times New Roman" w:hAnsi="Times New Roman" w:eastAsia="F2" w:cs="Times New Roman"/>
          <w:i/>
          <w:iCs/>
          <w:color w:val="auto"/>
          <w:sz w:val="24"/>
          <w:szCs w:val="24"/>
        </w:rPr>
        <w:t>Определите род существительных и согласуйте с ними прилагательные.</w:t>
      </w:r>
    </w:p>
    <w:p w14:paraId="7B76752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Огромн… моль, черн… кофе, густ… вуаль, болезнен… мозоль.</w:t>
      </w:r>
    </w:p>
    <w:p w14:paraId="48553598">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3C553A83">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5. </w:t>
      </w:r>
      <w:r>
        <w:rPr>
          <w:rFonts w:ascii="Times New Roman" w:hAnsi="Times New Roman" w:eastAsia="F2" w:cs="Times New Roman"/>
          <w:i/>
          <w:iCs/>
          <w:color w:val="auto"/>
          <w:sz w:val="24"/>
          <w:szCs w:val="24"/>
        </w:rPr>
        <w:t>Запишите предложения, отредактировав их, если это необходимо.</w:t>
      </w:r>
    </w:p>
    <w:p w14:paraId="6770CFF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Я пригласил на мое день рождения только лучших друзей.</w:t>
      </w:r>
    </w:p>
    <w:p w14:paraId="42EEC4C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Двое студенток опоздали на лекцию.</w:t>
      </w:r>
    </w:p>
    <w:p w14:paraId="0FBE974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Кондуктор попросил оплатить за проезд.</w:t>
      </w:r>
    </w:p>
    <w:p w14:paraId="783BAAC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Я одела в театр лучшее платье.</w:t>
      </w:r>
    </w:p>
    <w:p w14:paraId="72C7977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Держитесь за поручень обоими руками.</w:t>
      </w:r>
    </w:p>
    <w:p w14:paraId="1D989DC8">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6EB466AF">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6. </w:t>
      </w:r>
      <w:r>
        <w:rPr>
          <w:rFonts w:ascii="Times New Roman" w:hAnsi="Times New Roman" w:eastAsia="F2" w:cs="Times New Roman"/>
          <w:i/>
          <w:iCs/>
          <w:color w:val="auto"/>
          <w:sz w:val="24"/>
          <w:szCs w:val="24"/>
        </w:rPr>
        <w:t>Объясните значения заимствованных слов.</w:t>
      </w:r>
    </w:p>
    <w:p w14:paraId="3CB2E54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Саммит, электорат, мониторинг, импичмент, рейтинг.</w:t>
      </w:r>
    </w:p>
    <w:p w14:paraId="4A6E6176">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72854123">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7. </w:t>
      </w:r>
      <w:r>
        <w:rPr>
          <w:rFonts w:ascii="Times New Roman" w:hAnsi="Times New Roman" w:eastAsia="F2" w:cs="Times New Roman"/>
          <w:i/>
          <w:iCs/>
          <w:color w:val="auto"/>
          <w:sz w:val="24"/>
          <w:szCs w:val="24"/>
        </w:rPr>
        <w:t>Выпишите из предложений выделенные курсивом слова и через тире запишите к ним синонимы.</w:t>
      </w:r>
    </w:p>
    <w:p w14:paraId="2855D80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Сегодняшние тинэйджеры про «хорошо» и про «плохо» случается, вообще не имеют представления.</w:t>
      </w:r>
    </w:p>
    <w:p w14:paraId="3B56032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В минувший уик-энд армейцы уступили динамовцам 0 : 3.</w:t>
      </w:r>
    </w:p>
    <w:p w14:paraId="240AE94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Многочисленные публикации о киллерах не дают обывателю спать спокойно.</w:t>
      </w:r>
    </w:p>
    <w:p w14:paraId="6967085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Непроста жизнь российских бизнесменов.</w:t>
      </w:r>
    </w:p>
    <w:p w14:paraId="321306E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Не страшно, что современный жаргон довольно широко распространен, ведь эксклюзивной может стать сама сочетаемость слов.</w:t>
      </w:r>
    </w:p>
    <w:p w14:paraId="734D98FF">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4F21D4BE">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8. </w:t>
      </w:r>
      <w:r>
        <w:rPr>
          <w:rFonts w:ascii="Times New Roman" w:hAnsi="Times New Roman" w:eastAsia="F2" w:cs="Times New Roman"/>
          <w:i/>
          <w:iCs/>
          <w:color w:val="auto"/>
          <w:sz w:val="24"/>
          <w:szCs w:val="24"/>
        </w:rPr>
        <w:t>Объясните смысл крылатых выражений.</w:t>
      </w:r>
    </w:p>
    <w:p w14:paraId="0318C83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Авгиевы конюшни, настоящий альфонс, великий комбинатор, синяя птица, пиррова победа.</w:t>
      </w:r>
    </w:p>
    <w:p w14:paraId="4254F511">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7B89C352">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9. </w:t>
      </w:r>
      <w:r>
        <w:rPr>
          <w:rFonts w:ascii="Times New Roman" w:hAnsi="Times New Roman" w:eastAsia="F2" w:cs="Times New Roman"/>
          <w:i/>
          <w:iCs/>
          <w:color w:val="auto"/>
          <w:sz w:val="24"/>
          <w:szCs w:val="24"/>
        </w:rPr>
        <w:t>Запишите правильный вариант слов.</w:t>
      </w:r>
    </w:p>
    <w:p w14:paraId="5E16DFF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Деведенд, дивиденд, диведенд, девиденд.</w:t>
      </w:r>
    </w:p>
    <w:p w14:paraId="22AD313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Перепетия, пирипития, перипетия, пирепития, пирипетия, пирепетия.</w:t>
      </w:r>
    </w:p>
    <w:p w14:paraId="352C504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Асиметрия, ассиметрия, асимметрия, ассимметрия.</w:t>
      </w:r>
    </w:p>
    <w:p w14:paraId="079186A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Апеляция, аппеляция, апелляция, аппелляция.</w:t>
      </w:r>
    </w:p>
    <w:p w14:paraId="5FA085F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Меценат, миценат, мицинат, мецинат.</w:t>
      </w:r>
    </w:p>
    <w:p w14:paraId="201A16FE">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6FA9F077">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10. </w:t>
      </w:r>
      <w:r>
        <w:rPr>
          <w:rFonts w:ascii="Times New Roman" w:hAnsi="Times New Roman" w:eastAsia="F2" w:cs="Times New Roman"/>
          <w:i/>
          <w:iCs/>
          <w:color w:val="auto"/>
          <w:sz w:val="24"/>
          <w:szCs w:val="24"/>
        </w:rPr>
        <w:t>Расставьте знаки препинания там, где это необходимо.</w:t>
      </w:r>
    </w:p>
    <w:p w14:paraId="610FF9B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Выйдя за ворота, мы побрели __ не спеша __ по мягкой, пыльной дороге.</w:t>
      </w:r>
    </w:p>
    <w:p w14:paraId="13F5334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Иней __ как белая крупная соль, он шуршит и хрустит под ногами.</w:t>
      </w:r>
    </w:p>
    <w:p w14:paraId="59D5761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В некоторых языках __ например __ во французском __ отсутствует склонение.</w:t>
      </w:r>
    </w:p>
    <w:p w14:paraId="51285D2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Начинало темнеть __ и на небе зажигались звезды</w:t>
      </w:r>
      <w:r>
        <w:rPr>
          <w:rFonts w:ascii="Times New Roman" w:hAnsi="Times New Roman" w:eastAsia="F2" w:cs="Times New Roman"/>
          <w:iCs/>
          <w:color w:val="auto"/>
          <w:sz w:val="24"/>
          <w:szCs w:val="24"/>
        </w:rPr>
        <w:t>.</w:t>
      </w:r>
    </w:p>
    <w:p w14:paraId="24E82529">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76F11668">
      <w:pPr>
        <w:tabs>
          <w:tab w:val="left" w:pos="0"/>
        </w:tabs>
        <w:autoSpaceDE w:val="0"/>
        <w:autoSpaceDN w:val="0"/>
        <w:adjustRightInd w:val="0"/>
        <w:spacing w:after="0" w:line="360" w:lineRule="auto"/>
        <w:jc w:val="center"/>
        <w:rPr>
          <w:rFonts w:ascii="Times New Roman" w:hAnsi="Times New Roman" w:eastAsia="F3" w:cs="Times New Roman"/>
          <w:b/>
          <w:bCs/>
          <w:iCs/>
          <w:color w:val="auto"/>
          <w:sz w:val="24"/>
          <w:szCs w:val="24"/>
        </w:rPr>
      </w:pPr>
      <w:r>
        <w:rPr>
          <w:rFonts w:ascii="Times New Roman" w:hAnsi="Times New Roman" w:eastAsia="F3" w:cs="Times New Roman"/>
          <w:b/>
          <w:bCs/>
          <w:iCs/>
          <w:color w:val="auto"/>
          <w:sz w:val="24"/>
          <w:szCs w:val="24"/>
        </w:rPr>
        <w:t>Тест 4</w:t>
      </w:r>
    </w:p>
    <w:p w14:paraId="1C985000">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1.</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Поставьте в словах ударение. Объясните значение подчеркнутых слов. Объясните значение подчеркнутого слова:</w:t>
      </w:r>
    </w:p>
    <w:p w14:paraId="5662956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средства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проведена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звонит</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принявший</w:t>
      </w:r>
    </w:p>
    <w:p w14:paraId="72AB095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вербовщик</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феномен</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утонченный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u w:val="single"/>
        </w:rPr>
        <w:t>травести</w:t>
      </w:r>
    </w:p>
    <w:p w14:paraId="13228FC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танцовщик</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черпать</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сосредоточение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изредка</w:t>
      </w:r>
    </w:p>
    <w:p w14:paraId="6A8A811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набаловаться</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подростковый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иссиня-черный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квартал</w:t>
      </w:r>
    </w:p>
    <w:p w14:paraId="2780DEA4">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670B4EC6">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2</w:t>
      </w:r>
      <w:r>
        <w:rPr>
          <w:rFonts w:ascii="Times New Roman" w:hAnsi="Times New Roman" w:eastAsia="F2" w:cs="Times New Roman"/>
          <w:iCs/>
          <w:color w:val="auto"/>
          <w:sz w:val="24"/>
          <w:szCs w:val="24"/>
        </w:rPr>
        <w:t xml:space="preserve">. </w:t>
      </w:r>
      <w:r>
        <w:rPr>
          <w:rFonts w:ascii="Times New Roman" w:hAnsi="Times New Roman" w:eastAsia="F2" w:cs="Times New Roman"/>
          <w:i/>
          <w:iCs/>
          <w:color w:val="auto"/>
          <w:sz w:val="24"/>
          <w:szCs w:val="24"/>
        </w:rPr>
        <w:t>Определите род заимствованных существительных; допишите окончания прилагательных и местоимений.</w:t>
      </w:r>
    </w:p>
    <w:p w14:paraId="10B83A3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У нас на подоконнике уже много лет растет целебн… алоэ.</w:t>
      </w:r>
    </w:p>
    <w:p w14:paraId="6848081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Насколько хватало глаз, мы видели только ровн… шоссе.</w:t>
      </w:r>
    </w:p>
    <w:p w14:paraId="1BDA141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Как… вкусн… эта… салями!</w:t>
      </w:r>
    </w:p>
    <w:p w14:paraId="07C9A80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На эт… узк… авеню им было не разойтись.</w:t>
      </w:r>
    </w:p>
    <w:p w14:paraId="7FB9194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Хорошо было сидеть у теплого камина и потягивать шотландск… виски.</w:t>
      </w:r>
    </w:p>
    <w:p w14:paraId="231AB13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Красив… горд… шимпанзе с достоинством глядел на посетителей.</w:t>
      </w:r>
    </w:p>
    <w:p w14:paraId="4D38DF9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7. Забавн… пони всегда притягивает к себе восхищенные взгляды детей.</w:t>
      </w:r>
    </w:p>
    <w:p w14:paraId="32C4341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8. Живописн… Капри стал для многих любимым местом отдыха.</w:t>
      </w:r>
    </w:p>
    <w:p w14:paraId="6793FC4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9. Вчера «Таймс» опубликовал… интересующие нас сведения.</w:t>
      </w:r>
    </w:p>
    <w:p w14:paraId="720DD0D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10. «Шпигель» перв… рассказал… об этих событиях.</w:t>
      </w:r>
    </w:p>
    <w:p w14:paraId="3B226AED">
      <w:pPr>
        <w:tabs>
          <w:tab w:val="left" w:pos="0"/>
        </w:tabs>
        <w:autoSpaceDE w:val="0"/>
        <w:autoSpaceDN w:val="0"/>
        <w:adjustRightInd w:val="0"/>
        <w:spacing w:after="0" w:line="360" w:lineRule="auto"/>
        <w:ind w:firstLine="709"/>
        <w:jc w:val="both"/>
        <w:rPr>
          <w:rFonts w:ascii="Times New Roman" w:hAnsi="Times New Roman" w:eastAsia="F2" w:cs="Times New Roman"/>
          <w:i/>
          <w:iCs/>
          <w:color w:val="auto"/>
          <w:sz w:val="24"/>
          <w:szCs w:val="24"/>
        </w:rPr>
      </w:pPr>
    </w:p>
    <w:p w14:paraId="2B1FC7B3">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3.</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Выберите из скобок правильную форму слова и выпишите с ней словосочетание из предложения.</w:t>
      </w:r>
    </w:p>
    <w:p w14:paraId="1CFF39B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(Бока – боки) у старой лошади были ввалившиеся.</w:t>
      </w:r>
    </w:p>
    <w:p w14:paraId="2DE060C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Огромные (жернова – жерновы) вращались очень медленно.</w:t>
      </w:r>
    </w:p>
    <w:p w14:paraId="4B126B9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Поверьте, наши (инструктора – инструкторы) очень опытны.</w:t>
      </w:r>
    </w:p>
    <w:p w14:paraId="0E0E13D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(Инженера – инженеры) нашего КБ работают на пределе возможностей.</w:t>
      </w:r>
    </w:p>
    <w:p w14:paraId="3D32ACF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Все (рефлекторы – рефлектора) исправны.</w:t>
      </w:r>
    </w:p>
    <w:p w14:paraId="7B415E8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(Пропуска – пропуски) рабочих дней на производстве недопустимы.</w:t>
      </w:r>
    </w:p>
    <w:p w14:paraId="3B33A60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7. Кузнечные (меха – мехи) бешено раздувались.</w:t>
      </w:r>
    </w:p>
    <w:p w14:paraId="0FD06B5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8. Водить автобусы по скользким извилистым дорогам могут только опытные (шофера – шоферы).</w:t>
      </w:r>
    </w:p>
    <w:p w14:paraId="05E8C78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9. Важнейшие (сектора – секторы) учреждения были укреплены новыми сотрудниками.</w:t>
      </w:r>
    </w:p>
    <w:p w14:paraId="5C4081A2">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4. </w:t>
      </w:r>
      <w:r>
        <w:rPr>
          <w:rFonts w:ascii="Times New Roman" w:hAnsi="Times New Roman" w:eastAsia="F2" w:cs="Times New Roman"/>
          <w:i/>
          <w:iCs/>
          <w:color w:val="auto"/>
          <w:sz w:val="24"/>
          <w:szCs w:val="24"/>
        </w:rPr>
        <w:t>Раскройте скобки, запишите словосочетание, в котором числительное напишите словом.</w:t>
      </w:r>
    </w:p>
    <w:p w14:paraId="01ABBF7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У соседа было (3 ребенка).</w:t>
      </w:r>
    </w:p>
    <w:p w14:paraId="5233B09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(2 друга) весело болтали о чем-то.</w:t>
      </w:r>
    </w:p>
    <w:p w14:paraId="72CFA20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Когда мы подошли к месту сбора, мальчиков было уже (6).</w:t>
      </w:r>
    </w:p>
    <w:p w14:paraId="240C9DC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Вошли (4) в огромных папахах.</w:t>
      </w:r>
    </w:p>
    <w:p w14:paraId="5A33549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(3 волка) бежали по дороге.</w:t>
      </w:r>
    </w:p>
    <w:p w14:paraId="5B3339C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Метель не утихала в течение (3 сутки).</w:t>
      </w:r>
    </w:p>
    <w:p w14:paraId="3BED372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7. Мы ехали на поезде (1,5 суток).</w:t>
      </w:r>
    </w:p>
    <w:p w14:paraId="31284BA3">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39CB438F">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5.</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Раскройте скобки, замените неопределенную форму глагола на соответствующую контексту каждого предложения. Выпишите словосочетания с этими словоформами. Где возможно, укажите синонимические нормативные варианты.</w:t>
      </w:r>
    </w:p>
    <w:p w14:paraId="52AE3FF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Их (чтить), им повинуются миллионы.</w:t>
      </w:r>
    </w:p>
    <w:p w14:paraId="6308656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Белье (колыхаться) на ветру.</w:t>
      </w:r>
    </w:p>
    <w:p w14:paraId="7D1865C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Из вагонов поезда отъезжающие (махать) оставшимся на перроне.</w:t>
      </w:r>
    </w:p>
    <w:p w14:paraId="3371FE5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А Ванюшка сидит себе в корыте и (плескать) воду вокруг себя.</w:t>
      </w:r>
    </w:p>
    <w:p w14:paraId="4701816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Им (двигать) чувство сострадания.</w:t>
      </w:r>
    </w:p>
    <w:p w14:paraId="315895F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Хозяйка (сыпать) курам просо.</w:t>
      </w:r>
    </w:p>
    <w:p w14:paraId="4663922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7. Несколько дней волк (рыскать) по лесу, ищет добычу.</w:t>
      </w:r>
    </w:p>
    <w:p w14:paraId="22D3A29C">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0C11B8A0">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6</w:t>
      </w:r>
      <w:r>
        <w:rPr>
          <w:rFonts w:ascii="Times New Roman" w:hAnsi="Times New Roman" w:eastAsia="F2" w:cs="Times New Roman"/>
          <w:b/>
          <w:bCs/>
          <w:iCs/>
          <w:color w:val="auto"/>
          <w:sz w:val="24"/>
          <w:szCs w:val="24"/>
        </w:rPr>
        <w:t>.</w:t>
      </w:r>
      <w:r>
        <w:rPr>
          <w:rFonts w:ascii="Times New Roman" w:hAnsi="Times New Roman" w:eastAsia="F2" w:cs="Times New Roman"/>
          <w:b/>
          <w:bCs/>
          <w:i/>
          <w:iCs/>
          <w:color w:val="auto"/>
          <w:sz w:val="24"/>
          <w:szCs w:val="24"/>
        </w:rPr>
        <w:t xml:space="preserve"> </w:t>
      </w:r>
      <w:r>
        <w:rPr>
          <w:rFonts w:ascii="Times New Roman" w:hAnsi="Times New Roman" w:eastAsia="F2" w:cs="Times New Roman"/>
          <w:i/>
          <w:iCs/>
          <w:color w:val="auto"/>
          <w:sz w:val="24"/>
          <w:szCs w:val="24"/>
        </w:rPr>
        <w:t>Исправьте ошибки, где это необходимо.</w:t>
      </w:r>
    </w:p>
    <w:p w14:paraId="5A36CC5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Когда в следующий раз я очучусь в этих местах, я сумею уже хорошо ориентироваться в обстановке.</w:t>
      </w:r>
    </w:p>
    <w:p w14:paraId="40E1B67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Легкий морозец приятно щипет за уши.</w:t>
      </w:r>
    </w:p>
    <w:p w14:paraId="7E8C84F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Спортсмен мечет ядро.</w:t>
      </w:r>
    </w:p>
    <w:p w14:paraId="30B3C97A">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4FCF26E2">
      <w:pPr>
        <w:tabs>
          <w:tab w:val="left" w:pos="0"/>
        </w:tabs>
        <w:autoSpaceDE w:val="0"/>
        <w:autoSpaceDN w:val="0"/>
        <w:adjustRightInd w:val="0"/>
        <w:spacing w:after="0" w:line="360" w:lineRule="auto"/>
        <w:jc w:val="both"/>
        <w:rPr>
          <w:rFonts w:ascii="Times New Roman" w:hAnsi="Times New Roman" w:eastAsia="F3" w:cs="Times New Roman"/>
          <w:b/>
          <w:bCs/>
          <w:iCs/>
          <w:color w:val="auto"/>
          <w:sz w:val="24"/>
          <w:szCs w:val="24"/>
        </w:rPr>
      </w:pPr>
      <w:r>
        <w:rPr>
          <w:rFonts w:ascii="Times New Roman" w:hAnsi="Times New Roman" w:eastAsia="F3" w:cs="Times New Roman"/>
          <w:b/>
          <w:bCs/>
          <w:iCs/>
          <w:color w:val="auto"/>
          <w:sz w:val="24"/>
          <w:szCs w:val="24"/>
        </w:rPr>
        <w:t>Задание 7.</w:t>
      </w:r>
    </w:p>
    <w:p w14:paraId="5B9AB4BD">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
          <w:iCs/>
          <w:color w:val="auto"/>
          <w:sz w:val="24"/>
          <w:szCs w:val="24"/>
        </w:rPr>
        <w:t xml:space="preserve">А. </w:t>
      </w:r>
      <w:r>
        <w:rPr>
          <w:rFonts w:ascii="Times New Roman" w:hAnsi="Times New Roman" w:eastAsia="F2" w:cs="Times New Roman"/>
          <w:i/>
          <w:iCs/>
          <w:color w:val="auto"/>
          <w:sz w:val="24"/>
          <w:szCs w:val="24"/>
        </w:rPr>
        <w:t>Раскройте скобки и согласуйте сказуемое с подлежащим, поставив глагол в соответствующую форму.</w:t>
      </w:r>
    </w:p>
    <w:p w14:paraId="4A31B11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Между тем ряд аспирантов, обнаруживая специальные знания по темам своих диссертаций, не (проявлять) никакого стремления к самостоятельному научному исследованию.</w:t>
      </w:r>
    </w:p>
    <w:p w14:paraId="0E3A0D7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Большинство участников собрания (проголосовать) за предложенную резолюцию.</w:t>
      </w:r>
    </w:p>
    <w:p w14:paraId="080BBE2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Администрацией школы (приниматься) ряд мер, направленных на укрепление дисциплины среди учащихся.</w:t>
      </w:r>
    </w:p>
    <w:p w14:paraId="5C15504F">
      <w:pPr>
        <w:tabs>
          <w:tab w:val="left" w:pos="0"/>
        </w:tabs>
        <w:autoSpaceDE w:val="0"/>
        <w:autoSpaceDN w:val="0"/>
        <w:adjustRightInd w:val="0"/>
        <w:spacing w:after="0" w:line="360" w:lineRule="auto"/>
        <w:ind w:firstLine="709"/>
        <w:jc w:val="both"/>
        <w:rPr>
          <w:rFonts w:ascii="Times New Roman" w:hAnsi="Times New Roman" w:eastAsia="F2" w:cs="Times New Roman"/>
          <w:b/>
          <w:bCs/>
          <w:i/>
          <w:iCs/>
          <w:color w:val="auto"/>
          <w:sz w:val="24"/>
          <w:szCs w:val="24"/>
        </w:rPr>
      </w:pPr>
    </w:p>
    <w:p w14:paraId="6BFF8746">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2" w:cs="Times New Roman"/>
          <w:b/>
          <w:bCs/>
          <w:i/>
          <w:iCs/>
          <w:color w:val="auto"/>
          <w:sz w:val="24"/>
          <w:szCs w:val="24"/>
        </w:rPr>
        <w:t xml:space="preserve">Б. </w:t>
      </w:r>
      <w:r>
        <w:rPr>
          <w:rFonts w:ascii="Times New Roman" w:hAnsi="Times New Roman" w:eastAsia="F2" w:cs="Times New Roman"/>
          <w:bCs/>
          <w:i/>
          <w:iCs/>
          <w:color w:val="auto"/>
          <w:sz w:val="24"/>
          <w:szCs w:val="24"/>
        </w:rPr>
        <w:t>Д</w:t>
      </w:r>
      <w:r>
        <w:rPr>
          <w:rFonts w:ascii="Times New Roman" w:hAnsi="Times New Roman" w:eastAsia="F2" w:cs="Times New Roman"/>
          <w:i/>
          <w:iCs/>
          <w:color w:val="auto"/>
          <w:sz w:val="24"/>
          <w:szCs w:val="24"/>
        </w:rPr>
        <w:t>опишите окончания глаголов.</w:t>
      </w:r>
    </w:p>
    <w:p w14:paraId="7FD42C4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Десять студентов окончил… институт с отличием.</w:t>
      </w:r>
    </w:p>
    <w:p w14:paraId="52E863E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До конца пути оставал…сь двадцать пять километров.</w:t>
      </w:r>
    </w:p>
    <w:p w14:paraId="1DCE11F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У нее был… три дочери.</w:t>
      </w:r>
    </w:p>
    <w:p w14:paraId="1B4B2CB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Это было крупное соревнование, в котором участвовал… двадцать один российский спортсмен.</w:t>
      </w:r>
    </w:p>
    <w:p w14:paraId="5C9CC30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Полчаса пролетел... как одно мгновенье.</w:t>
      </w:r>
    </w:p>
    <w:p w14:paraId="01043D00">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262B5A3C">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8.</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Запишите предложения в соответствии с литературной нормой.</w:t>
      </w:r>
    </w:p>
    <w:p w14:paraId="22F2560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Этот мальчик … непоседа (ужасный – ужасная).</w:t>
      </w:r>
    </w:p>
    <w:p w14:paraId="243E5D1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Он ведь … сирота (круглый – круглая).</w:t>
      </w:r>
    </w:p>
    <w:p w14:paraId="32968A5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Она … врач (замечательная – замечательный).</w:t>
      </w:r>
    </w:p>
    <w:p w14:paraId="0330A1D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Государственная и кооперативная торговая … (сеть – сети).</w:t>
      </w:r>
    </w:p>
    <w:p w14:paraId="158E532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Католическая и протестантская … (церковь – церкви).</w:t>
      </w:r>
    </w:p>
    <w:p w14:paraId="35DD5C6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Как в этой, так и в соседней… (комнате – комнатах).</w:t>
      </w:r>
    </w:p>
    <w:p w14:paraId="52B5FC7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7. Глаголы совершенного и несовершенного… (вида – видов).</w:t>
      </w:r>
    </w:p>
    <w:p w14:paraId="0D8F629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8. Московский и Волжский … (автозавод – автозаводы).</w:t>
      </w:r>
    </w:p>
    <w:p w14:paraId="2447F7A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9. В западной и восточной … страны (части – частях).</w:t>
      </w:r>
    </w:p>
    <w:p w14:paraId="1C57D23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10. Пятое и шестое … заняты (место – места).</w:t>
      </w:r>
    </w:p>
    <w:p w14:paraId="7FCF2430">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3F94DBF2">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9.</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Запишите предложения в соответствии с литературной нормой.</w:t>
      </w:r>
    </w:p>
    <w:p w14:paraId="775A22B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Чтобы уяснить … вопроса, необходимо глубже его исследовать (сущность – существо).</w:t>
      </w:r>
    </w:p>
    <w:p w14:paraId="4D9A7E9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Очень часто принимаем мы … за действительное (желаемое – желательное).</w:t>
      </w:r>
    </w:p>
    <w:p w14:paraId="7CC626C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Все говорили в один голос, что он … натура (лиричная – лирическая).</w:t>
      </w:r>
    </w:p>
    <w:p w14:paraId="1E76112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В его … искусству было что-то страстное (служении – службе).</w:t>
      </w:r>
    </w:p>
    <w:p w14:paraId="3B8BF17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На сцене театра не появляются произведения на историческую … (тему – тематику).</w:t>
      </w:r>
    </w:p>
    <w:p w14:paraId="61A2DC9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Нет спора, что среди множества личных историй попадаются и … , выражающие закономерности эпохи (типовые – типичные).</w:t>
      </w:r>
    </w:p>
    <w:p w14:paraId="57FE4335">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406683F3">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10.</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Выпишите номера правильно составленных словосочетаний.</w:t>
      </w:r>
    </w:p>
    <w:p w14:paraId="77F6AF6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Гостевой номер.</w:t>
      </w:r>
    </w:p>
    <w:p w14:paraId="2DEDE3B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Деловой день.</w:t>
      </w:r>
    </w:p>
    <w:p w14:paraId="0A182A2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Лесистая река.</w:t>
      </w:r>
    </w:p>
    <w:p w14:paraId="78DAA9C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Дельный взор.</w:t>
      </w:r>
    </w:p>
    <w:p w14:paraId="406A916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Лесная опушка.</w:t>
      </w:r>
    </w:p>
    <w:p w14:paraId="2654581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Националистический бюджет.</w:t>
      </w:r>
    </w:p>
    <w:p w14:paraId="6023084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7. Националистическое требование.</w:t>
      </w:r>
    </w:p>
    <w:p w14:paraId="05599F9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8. Практичный цвет.</w:t>
      </w:r>
    </w:p>
    <w:p w14:paraId="7911F068">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54F96A3E">
      <w:pPr>
        <w:tabs>
          <w:tab w:val="left" w:pos="0"/>
        </w:tabs>
        <w:autoSpaceDE w:val="0"/>
        <w:autoSpaceDN w:val="0"/>
        <w:adjustRightInd w:val="0"/>
        <w:spacing w:after="0" w:line="360" w:lineRule="auto"/>
        <w:jc w:val="center"/>
        <w:rPr>
          <w:rFonts w:ascii="Times New Roman" w:hAnsi="Times New Roman" w:eastAsia="F3" w:cs="Times New Roman"/>
          <w:b/>
          <w:bCs/>
          <w:iCs/>
          <w:color w:val="auto"/>
          <w:sz w:val="24"/>
          <w:szCs w:val="24"/>
        </w:rPr>
      </w:pPr>
      <w:r>
        <w:rPr>
          <w:rFonts w:ascii="Times New Roman" w:hAnsi="Times New Roman" w:eastAsia="F3" w:cs="Times New Roman"/>
          <w:b/>
          <w:bCs/>
          <w:iCs/>
          <w:color w:val="auto"/>
          <w:sz w:val="24"/>
          <w:szCs w:val="24"/>
        </w:rPr>
        <w:t>Тест 5</w:t>
      </w:r>
    </w:p>
    <w:p w14:paraId="7F94C810">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1.</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Расставьте ударение в словах:</w:t>
      </w:r>
    </w:p>
    <w:p w14:paraId="007072C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каталог</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табу</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генезис</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некролог</w:t>
      </w:r>
    </w:p>
    <w:p w14:paraId="5583E7B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деяние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договорный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договоренность</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неизбалованный</w:t>
      </w:r>
    </w:p>
    <w:p w14:paraId="28992822">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059AA03A">
      <w:pPr>
        <w:tabs>
          <w:tab w:val="left" w:pos="0"/>
        </w:tabs>
        <w:autoSpaceDE w:val="0"/>
        <w:autoSpaceDN w:val="0"/>
        <w:adjustRightInd w:val="0"/>
        <w:spacing w:after="0" w:line="360" w:lineRule="auto"/>
        <w:jc w:val="both"/>
        <w:rPr>
          <w:rFonts w:ascii="Times New Roman" w:hAnsi="Times New Roman" w:eastAsia="F3" w:cs="Times New Roman"/>
          <w:b/>
          <w:bCs/>
          <w:i/>
          <w:iCs/>
          <w:color w:val="auto"/>
          <w:sz w:val="24"/>
          <w:szCs w:val="24"/>
        </w:rPr>
      </w:pPr>
      <w:r>
        <w:rPr>
          <w:rFonts w:ascii="Times New Roman" w:hAnsi="Times New Roman" w:eastAsia="F3" w:cs="Times New Roman"/>
          <w:b/>
          <w:bCs/>
          <w:iCs/>
          <w:color w:val="auto"/>
          <w:sz w:val="24"/>
          <w:szCs w:val="24"/>
        </w:rPr>
        <w:t>Задание 2.</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Выпишите цифру, соответствующую нормативному варианту произношения</w:t>
      </w:r>
      <w:r>
        <w:rPr>
          <w:rFonts w:ascii="Times New Roman" w:hAnsi="Times New Roman" w:eastAsia="F3" w:cs="Times New Roman"/>
          <w:b/>
          <w:bCs/>
          <w:i/>
          <w:iCs/>
          <w:color w:val="auto"/>
          <w:sz w:val="24"/>
          <w:szCs w:val="24"/>
        </w:rPr>
        <w:t>:</w:t>
      </w:r>
    </w:p>
    <w:p w14:paraId="575165C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марио[н]етка – 2) марио[н’]етка</w:t>
      </w:r>
    </w:p>
    <w:p w14:paraId="541B847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[т]ермометр – 2) [т’]ермометр</w:t>
      </w:r>
    </w:p>
    <w:p w14:paraId="36DE8D5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п[р]есса – 2) п[р’]есса</w:t>
      </w:r>
    </w:p>
    <w:p w14:paraId="351EA0F2">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1FA4D297">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3.</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Объясните значение слов.</w:t>
      </w:r>
    </w:p>
    <w:p w14:paraId="46FACBF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Суверенитет, демарш, плюрализм, консенсунс.</w:t>
      </w:r>
    </w:p>
    <w:p w14:paraId="7554344D">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4</w:t>
      </w:r>
      <w:r>
        <w:rPr>
          <w:rFonts w:ascii="Times New Roman" w:hAnsi="Times New Roman" w:eastAsia="F2" w:cs="Times New Roman"/>
          <w:iCs/>
          <w:color w:val="auto"/>
          <w:sz w:val="24"/>
          <w:szCs w:val="24"/>
        </w:rPr>
        <w:t>.</w:t>
      </w:r>
      <w:r>
        <w:rPr>
          <w:rFonts w:ascii="Times New Roman" w:hAnsi="Times New Roman" w:eastAsia="F2" w:cs="Times New Roman"/>
          <w:i/>
          <w:iCs/>
          <w:color w:val="auto"/>
          <w:sz w:val="24"/>
          <w:szCs w:val="24"/>
        </w:rPr>
        <w:t xml:space="preserve"> Установите соответствие; выпишите соответствующие пары цифр и букв.</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0"/>
        <w:gridCol w:w="7431"/>
      </w:tblGrid>
      <w:tr w14:paraId="43836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vAlign w:val="center"/>
          </w:tcPr>
          <w:p w14:paraId="31D5F58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Ложа</w:t>
            </w:r>
          </w:p>
        </w:tc>
        <w:tc>
          <w:tcPr>
            <w:tcW w:w="8186" w:type="dxa"/>
            <w:shd w:val="clear" w:color="auto" w:fill="auto"/>
            <w:vAlign w:val="center"/>
          </w:tcPr>
          <w:p w14:paraId="7129545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Открытая, несколько выдвинутая в зрительный зал часть сцены перед занавесом.</w:t>
            </w:r>
          </w:p>
        </w:tc>
      </w:tr>
      <w:tr w14:paraId="78BBF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vAlign w:val="center"/>
          </w:tcPr>
          <w:p w14:paraId="093CD4B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Авансцена</w:t>
            </w:r>
          </w:p>
        </w:tc>
        <w:tc>
          <w:tcPr>
            <w:tcW w:w="8186" w:type="dxa"/>
            <w:shd w:val="clear" w:color="auto" w:fill="auto"/>
            <w:vAlign w:val="center"/>
          </w:tcPr>
          <w:p w14:paraId="1728543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Ряды кресел в зрительном зале с постепенным повышением последующих рядов, расположенные обычно за партером.</w:t>
            </w:r>
          </w:p>
        </w:tc>
      </w:tr>
      <w:tr w14:paraId="0282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vAlign w:val="center"/>
          </w:tcPr>
          <w:p w14:paraId="036E2AD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Амфитеатр</w:t>
            </w:r>
          </w:p>
        </w:tc>
        <w:tc>
          <w:tcPr>
            <w:tcW w:w="8186" w:type="dxa"/>
            <w:shd w:val="clear" w:color="auto" w:fill="auto"/>
            <w:vAlign w:val="center"/>
          </w:tcPr>
          <w:p w14:paraId="4A12B35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Место в зрительном зале, отделенное для нескольких лиц.</w:t>
            </w:r>
          </w:p>
        </w:tc>
      </w:tr>
    </w:tbl>
    <w:p w14:paraId="55E32BCF">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471229A0">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5</w:t>
      </w:r>
      <w:r>
        <w:rPr>
          <w:rFonts w:ascii="Times New Roman" w:hAnsi="Times New Roman" w:eastAsia="F2" w:cs="Times New Roman"/>
          <w:iCs/>
          <w:color w:val="auto"/>
          <w:sz w:val="24"/>
          <w:szCs w:val="24"/>
        </w:rPr>
        <w:t>.</w:t>
      </w:r>
      <w:r>
        <w:rPr>
          <w:rFonts w:ascii="Times New Roman" w:hAnsi="Times New Roman" w:eastAsia="F2" w:cs="Times New Roman"/>
          <w:i/>
          <w:iCs/>
          <w:color w:val="auto"/>
          <w:sz w:val="24"/>
          <w:szCs w:val="24"/>
        </w:rPr>
        <w:t xml:space="preserve"> Запишите предложения, устранив ошибки.</w:t>
      </w:r>
    </w:p>
    <w:p w14:paraId="4B355CC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У меня в той ситуации не было другой альтернативы.</w:t>
      </w:r>
    </w:p>
    <w:p w14:paraId="2228AD4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Эта песня должна стать главным лейтмотивом фильма.</w:t>
      </w:r>
    </w:p>
    <w:p w14:paraId="72052C2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Людей, уехавших жить за границу, часто мучит ностальгия по родине.</w:t>
      </w:r>
    </w:p>
    <w:p w14:paraId="7BB54C9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Внутренний интерьер музея поразил мое воображение.</w:t>
      </w:r>
    </w:p>
    <w:p w14:paraId="1A691CD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Я сегодня кушал суп.</w:t>
      </w:r>
    </w:p>
    <w:p w14:paraId="36D2EF6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К сожалению, сейчас в кинотеатрах демонстрируют достаточно плохие фильмы.</w:t>
      </w:r>
    </w:p>
    <w:p w14:paraId="70028644">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1DD8FBFB">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6</w:t>
      </w:r>
      <w:r>
        <w:rPr>
          <w:rFonts w:ascii="Times New Roman" w:hAnsi="Times New Roman" w:eastAsia="F2" w:cs="Times New Roman"/>
          <w:iCs/>
          <w:color w:val="auto"/>
          <w:sz w:val="24"/>
          <w:szCs w:val="24"/>
        </w:rPr>
        <w:t xml:space="preserve">. </w:t>
      </w:r>
      <w:r>
        <w:rPr>
          <w:rFonts w:ascii="Times New Roman" w:hAnsi="Times New Roman" w:eastAsia="F2" w:cs="Times New Roman"/>
          <w:i/>
          <w:iCs/>
          <w:color w:val="auto"/>
          <w:sz w:val="24"/>
          <w:szCs w:val="24"/>
        </w:rPr>
        <w:t>Установите соответствие между левым и правым столбиками, выпишите соответствующие пары цифр и букв.</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8"/>
        <w:gridCol w:w="5303"/>
      </w:tblGrid>
      <w:tr w14:paraId="20000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shd w:val="clear" w:color="auto" w:fill="auto"/>
            <w:vAlign w:val="center"/>
          </w:tcPr>
          <w:p w14:paraId="5AE918F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Ящик Пандоры.</w:t>
            </w:r>
          </w:p>
        </w:tc>
        <w:tc>
          <w:tcPr>
            <w:tcW w:w="5777" w:type="dxa"/>
            <w:shd w:val="clear" w:color="auto" w:fill="auto"/>
            <w:vAlign w:val="center"/>
          </w:tcPr>
          <w:p w14:paraId="35551A4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Страдания, вызываемые созерцанием желанной цели и сознанием невозможности ее достигнуть.</w:t>
            </w:r>
          </w:p>
        </w:tc>
      </w:tr>
      <w:tr w14:paraId="6A8BE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shd w:val="clear" w:color="auto" w:fill="auto"/>
            <w:vAlign w:val="center"/>
          </w:tcPr>
          <w:p w14:paraId="1DE3FBA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Ахиллесова пята.</w:t>
            </w:r>
          </w:p>
        </w:tc>
        <w:tc>
          <w:tcPr>
            <w:tcW w:w="5777" w:type="dxa"/>
            <w:shd w:val="clear" w:color="auto" w:fill="auto"/>
            <w:vAlign w:val="center"/>
          </w:tcPr>
          <w:p w14:paraId="78B812F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Нет сил терпеть что-либо; нестерпимо для окружающих.</w:t>
            </w:r>
          </w:p>
        </w:tc>
      </w:tr>
      <w:tr w14:paraId="34813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shd w:val="clear" w:color="auto" w:fill="auto"/>
            <w:vAlign w:val="center"/>
          </w:tcPr>
          <w:p w14:paraId="1FE733B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Возвращаться к родным пенатам.</w:t>
            </w:r>
          </w:p>
        </w:tc>
        <w:tc>
          <w:tcPr>
            <w:tcW w:w="5777" w:type="dxa"/>
            <w:shd w:val="clear" w:color="auto" w:fill="auto"/>
            <w:vAlign w:val="center"/>
          </w:tcPr>
          <w:p w14:paraId="1EB8BE4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Наиболее уязвимое место.</w:t>
            </w:r>
          </w:p>
        </w:tc>
      </w:tr>
      <w:tr w14:paraId="5831E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shd w:val="clear" w:color="auto" w:fill="auto"/>
            <w:vAlign w:val="center"/>
          </w:tcPr>
          <w:p w14:paraId="58405A4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Хоть святых выноси.</w:t>
            </w:r>
          </w:p>
        </w:tc>
        <w:tc>
          <w:tcPr>
            <w:tcW w:w="5777" w:type="dxa"/>
            <w:shd w:val="clear" w:color="auto" w:fill="auto"/>
            <w:vAlign w:val="center"/>
          </w:tcPr>
          <w:p w14:paraId="5D4A98A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Г. Источник несчастий, бед.</w:t>
            </w:r>
          </w:p>
        </w:tc>
      </w:tr>
      <w:tr w14:paraId="01597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shd w:val="clear" w:color="auto" w:fill="auto"/>
            <w:vAlign w:val="center"/>
          </w:tcPr>
          <w:p w14:paraId="03DB441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Муки Тантала (танталовы муки).</w:t>
            </w:r>
          </w:p>
        </w:tc>
        <w:tc>
          <w:tcPr>
            <w:tcW w:w="5777" w:type="dxa"/>
            <w:shd w:val="clear" w:color="auto" w:fill="auto"/>
            <w:vAlign w:val="center"/>
          </w:tcPr>
          <w:p w14:paraId="0CE410F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Д. Возвращение в родной дом.</w:t>
            </w:r>
          </w:p>
        </w:tc>
      </w:tr>
    </w:tbl>
    <w:p w14:paraId="1C8BB1E4">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4F524E5E">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7</w:t>
      </w:r>
      <w:r>
        <w:rPr>
          <w:rFonts w:ascii="Times New Roman" w:hAnsi="Times New Roman" w:eastAsia="F2" w:cs="Times New Roman"/>
          <w:iCs/>
          <w:color w:val="auto"/>
          <w:sz w:val="24"/>
          <w:szCs w:val="24"/>
        </w:rPr>
        <w:t>.</w:t>
      </w:r>
      <w:r>
        <w:rPr>
          <w:rFonts w:ascii="Times New Roman" w:hAnsi="Times New Roman" w:eastAsia="F2" w:cs="Times New Roman"/>
          <w:i/>
          <w:iCs/>
          <w:color w:val="auto"/>
          <w:sz w:val="24"/>
          <w:szCs w:val="24"/>
        </w:rPr>
        <w:t xml:space="preserve"> Укажите номер правильной формы фразеологизма:</w:t>
      </w:r>
    </w:p>
    <w:p w14:paraId="2DCAFC4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скрипя сердцем – 2) скрепя сердце</w:t>
      </w:r>
    </w:p>
    <w:p w14:paraId="589C6A1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вернуться в родные пенаты – 2) вернуться к родным пенатам</w:t>
      </w:r>
    </w:p>
    <w:p w14:paraId="3951A63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петый дурак – 2) отпетый дурак</w:t>
      </w:r>
    </w:p>
    <w:p w14:paraId="34E05E9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хоть кол на голове теши – 2) хоть кол на голове чеши</w:t>
      </w:r>
    </w:p>
    <w:p w14:paraId="4E1947C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двухликий Янус – 2) двуликий Янус</w:t>
      </w:r>
    </w:p>
    <w:p w14:paraId="67B73D1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вернуться в родные Палестины – 2) вернуться к родным Палестинам</w:t>
      </w:r>
    </w:p>
    <w:p w14:paraId="3AEE215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дубина столеросовая – 2) дубина стоеросовая</w:t>
      </w:r>
    </w:p>
    <w:p w14:paraId="62B51EEE">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45D53B04">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w:t>
      </w:r>
      <w:r>
        <w:rPr>
          <w:rFonts w:ascii="Times New Roman" w:hAnsi="Times New Roman" w:eastAsia="F2" w:cs="Times New Roman"/>
          <w:b/>
          <w:iCs/>
          <w:color w:val="auto"/>
          <w:sz w:val="24"/>
          <w:szCs w:val="24"/>
        </w:rPr>
        <w:t>8.</w:t>
      </w:r>
      <w:r>
        <w:rPr>
          <w:rFonts w:ascii="Times New Roman" w:hAnsi="Times New Roman" w:eastAsia="F2" w:cs="Times New Roman"/>
          <w:i/>
          <w:iCs/>
          <w:color w:val="auto"/>
          <w:sz w:val="24"/>
          <w:szCs w:val="24"/>
        </w:rPr>
        <w:t xml:space="preserve"> Составьте словосочетания.</w:t>
      </w:r>
    </w:p>
    <w:p w14:paraId="1499A58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(Одеть, надеть) пальто. – (Одеть, надеть) ребенка.</w:t>
      </w:r>
    </w:p>
    <w:p w14:paraId="08FF2FD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(Масляная, масленая) каша. – (Масляная, масленая) краска.</w:t>
      </w:r>
    </w:p>
    <w:p w14:paraId="7700891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Все уважали Андрея за (гордость, гордыню) и честность. – Чрезмерно высокое мнение о себе, пренебрежение к другим называют (гордостью, гордыней).</w:t>
      </w:r>
    </w:p>
    <w:p w14:paraId="666D42FD">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6A5E37D1">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9</w:t>
      </w:r>
      <w:r>
        <w:rPr>
          <w:rFonts w:ascii="Times New Roman" w:hAnsi="Times New Roman" w:eastAsia="F2" w:cs="Times New Roman"/>
          <w:iCs/>
          <w:color w:val="auto"/>
          <w:sz w:val="24"/>
          <w:szCs w:val="24"/>
        </w:rPr>
        <w:t xml:space="preserve">. </w:t>
      </w:r>
      <w:r>
        <w:rPr>
          <w:rFonts w:ascii="Times New Roman" w:hAnsi="Times New Roman" w:eastAsia="F2" w:cs="Times New Roman"/>
          <w:i/>
          <w:iCs/>
          <w:color w:val="auto"/>
          <w:sz w:val="24"/>
          <w:szCs w:val="24"/>
        </w:rPr>
        <w:t>Укажите номер варианта словосочетания с правильной падежной или предложно-падежной формой:</w:t>
      </w:r>
    </w:p>
    <w:p w14:paraId="745C8D1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заведующий кафедрой – 2) заведующий кафедры</w:t>
      </w:r>
    </w:p>
    <w:p w14:paraId="69728CC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панацея ото всех бед – 2) панацея для всех бед</w:t>
      </w:r>
    </w:p>
    <w:p w14:paraId="640AC50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мнение на вопрос о границах –2) мнение по вопросу о границах России</w:t>
      </w:r>
    </w:p>
    <w:p w14:paraId="23C6D1E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приурочивать подарки к празднику – 2) приурочивать подарки празднику</w:t>
      </w:r>
    </w:p>
    <w:p w14:paraId="1EE78C8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иммунитет на болезнь – 2) иммунитет против болезни</w:t>
      </w:r>
    </w:p>
    <w:p w14:paraId="76F066A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идиосинкразия к лекарству – 2) идиосинкразия на лекарство.</w:t>
      </w:r>
    </w:p>
    <w:p w14:paraId="25CA9BED">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05D40864">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10</w:t>
      </w:r>
      <w:r>
        <w:rPr>
          <w:rFonts w:ascii="Times New Roman" w:hAnsi="Times New Roman" w:eastAsia="F2" w:cs="Times New Roman"/>
          <w:iCs/>
          <w:color w:val="auto"/>
          <w:sz w:val="24"/>
          <w:szCs w:val="24"/>
        </w:rPr>
        <w:t xml:space="preserve">. </w:t>
      </w:r>
      <w:r>
        <w:rPr>
          <w:rFonts w:ascii="Times New Roman" w:hAnsi="Times New Roman" w:eastAsia="F2" w:cs="Times New Roman"/>
          <w:i/>
          <w:iCs/>
          <w:color w:val="auto"/>
          <w:sz w:val="24"/>
          <w:szCs w:val="24"/>
        </w:rPr>
        <w:t>Как бы вы отредактировали фразы из газетных статей, если бы были главным редактором? Запишите под каждым предложением исправленный вариант.</w:t>
      </w:r>
    </w:p>
    <w:p w14:paraId="3F0A823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Вне конкуренции на мировом рынке круто выступают пока только два российских товара – водка и автомат Калашникова.</w:t>
      </w:r>
    </w:p>
    <w:p w14:paraId="52FA507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Координатор Городской думы по вопросам жилищной политики сообщил, что приватизация комнат в коммуналках, скорее всего, будет разрешена в Москве.</w:t>
      </w:r>
    </w:p>
    <w:p w14:paraId="710B4A6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Миф о том, что бешеные деньги способны сделать депутатом (губернатором, президентом) хоть черта лысого, давно лопнул.</w:t>
      </w:r>
    </w:p>
    <w:p w14:paraId="6EE672A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Но в глаза зрителям била роскошь нарядов, сексапильные девушки и прочие «фишки» постановки.</w:t>
      </w:r>
    </w:p>
    <w:p w14:paraId="4DB7F86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Погода – не в кайф. Но может быть и хуже.</w:t>
      </w:r>
    </w:p>
    <w:p w14:paraId="7266A51D">
      <w:pPr>
        <w:tabs>
          <w:tab w:val="left" w:pos="0"/>
        </w:tabs>
        <w:autoSpaceDE w:val="0"/>
        <w:autoSpaceDN w:val="0"/>
        <w:adjustRightInd w:val="0"/>
        <w:spacing w:after="0" w:line="360" w:lineRule="auto"/>
        <w:jc w:val="center"/>
        <w:rPr>
          <w:rFonts w:ascii="Times New Roman" w:hAnsi="Times New Roman" w:eastAsia="F3" w:cs="Times New Roman"/>
          <w:b/>
          <w:bCs/>
          <w:iCs/>
          <w:color w:val="auto"/>
          <w:sz w:val="24"/>
          <w:szCs w:val="24"/>
        </w:rPr>
      </w:pPr>
      <w:r>
        <w:rPr>
          <w:rFonts w:ascii="Times New Roman" w:hAnsi="Times New Roman" w:eastAsia="F3" w:cs="Times New Roman"/>
          <w:b/>
          <w:bCs/>
          <w:iCs/>
          <w:color w:val="auto"/>
          <w:sz w:val="24"/>
          <w:szCs w:val="24"/>
        </w:rPr>
        <w:t>Тест 6</w:t>
      </w:r>
    </w:p>
    <w:p w14:paraId="7969BFAE">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1. </w:t>
      </w:r>
      <w:r>
        <w:rPr>
          <w:rFonts w:ascii="Times New Roman" w:hAnsi="Times New Roman" w:eastAsia="F2" w:cs="Times New Roman"/>
          <w:i/>
          <w:iCs/>
          <w:color w:val="auto"/>
          <w:sz w:val="24"/>
          <w:szCs w:val="24"/>
        </w:rPr>
        <w:t>Поставьте ударение в следующих словах:</w:t>
      </w:r>
    </w:p>
    <w:p w14:paraId="233953A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алкоголь</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овен</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диспансер</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премированный</w:t>
      </w:r>
    </w:p>
    <w:p w14:paraId="33BE18E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добралась</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сироты</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добыча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склады</w:t>
      </w:r>
    </w:p>
    <w:p w14:paraId="7F326DA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жалюзи</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умерший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красивее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эксперт</w:t>
      </w:r>
    </w:p>
    <w:p w14:paraId="79E159B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кухонный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обеспечение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ворожея</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зубчатый</w:t>
      </w:r>
    </w:p>
    <w:p w14:paraId="25666152">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4D73DFFE">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2. </w:t>
      </w:r>
      <w:r>
        <w:rPr>
          <w:rFonts w:ascii="Times New Roman" w:hAnsi="Times New Roman" w:eastAsia="F2" w:cs="Times New Roman"/>
          <w:i/>
          <w:iCs/>
          <w:color w:val="auto"/>
          <w:sz w:val="24"/>
          <w:szCs w:val="24"/>
        </w:rPr>
        <w:t>Напишите, какой звук произносится на месте выделенной буквы [э] или [о]:</w:t>
      </w:r>
    </w:p>
    <w:p w14:paraId="1BCDBFE2">
      <w:pPr>
        <w:tabs>
          <w:tab w:val="left" w:pos="0"/>
        </w:tabs>
        <w:autoSpaceDE w:val="0"/>
        <w:autoSpaceDN w:val="0"/>
        <w:adjustRightInd w:val="0"/>
        <w:spacing w:after="0" w:line="360" w:lineRule="auto"/>
        <w:jc w:val="both"/>
        <w:rPr>
          <w:rFonts w:ascii="Times New Roman" w:hAnsi="Times New Roman" w:eastAsia="F3" w:cs="Times New Roman"/>
          <w:b/>
          <w:bCs/>
          <w:iCs/>
          <w:color w:val="auto"/>
          <w:sz w:val="24"/>
          <w:szCs w:val="24"/>
        </w:rPr>
      </w:pPr>
      <w:r>
        <w:rPr>
          <w:rFonts w:ascii="Times New Roman" w:hAnsi="Times New Roman" w:eastAsia="F2" w:cs="Times New Roman"/>
          <w:iCs/>
          <w:color w:val="auto"/>
          <w:sz w:val="24"/>
          <w:szCs w:val="24"/>
        </w:rPr>
        <w:t>1) аф</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ра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5) двоеж</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нец</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9) жити</w:t>
      </w:r>
      <w:r>
        <w:rPr>
          <w:rFonts w:ascii="Times New Roman" w:hAnsi="Times New Roman" w:eastAsia="F3" w:cs="Times New Roman"/>
          <w:b/>
          <w:bCs/>
          <w:iCs/>
          <w:color w:val="auto"/>
          <w:sz w:val="24"/>
          <w:szCs w:val="24"/>
        </w:rPr>
        <w:t>е</w:t>
      </w:r>
    </w:p>
    <w:p w14:paraId="7979460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ист</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кшие сутки</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6) ист</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кший кровью</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10) Киево-Печ</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рская лавра</w:t>
      </w:r>
    </w:p>
    <w:p w14:paraId="75B4B6B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кр</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стный отец</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7) кр</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стный ход</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11) ман</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вры</w:t>
      </w:r>
    </w:p>
    <w:p w14:paraId="5153760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многож</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нство</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8) недоум</w:t>
      </w:r>
      <w:r>
        <w:rPr>
          <w:rFonts w:ascii="Times New Roman" w:hAnsi="Times New Roman" w:eastAsia="F3" w:cs="Times New Roman"/>
          <w:b/>
          <w:bCs/>
          <w:iCs/>
          <w:color w:val="auto"/>
          <w:sz w:val="24"/>
          <w:szCs w:val="24"/>
        </w:rPr>
        <w:t>е</w:t>
      </w:r>
      <w:r>
        <w:rPr>
          <w:rFonts w:ascii="Times New Roman" w:hAnsi="Times New Roman" w:eastAsia="F2" w:cs="Times New Roman"/>
          <w:iCs/>
          <w:color w:val="auto"/>
          <w:sz w:val="24"/>
          <w:szCs w:val="24"/>
        </w:rPr>
        <w:t>нный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12) бел</w:t>
      </w:r>
      <w:r>
        <w:rPr>
          <w:rFonts w:ascii="Times New Roman" w:hAnsi="Times New Roman" w:eastAsia="F2" w:cs="Times New Roman"/>
          <w:b/>
          <w:iCs/>
          <w:color w:val="auto"/>
          <w:sz w:val="24"/>
          <w:szCs w:val="24"/>
        </w:rPr>
        <w:t>е</w:t>
      </w:r>
      <w:r>
        <w:rPr>
          <w:rFonts w:ascii="Times New Roman" w:hAnsi="Times New Roman" w:eastAsia="F2" w:cs="Times New Roman"/>
          <w:iCs/>
          <w:color w:val="auto"/>
          <w:sz w:val="24"/>
          <w:szCs w:val="24"/>
        </w:rPr>
        <w:t>сый</w:t>
      </w:r>
    </w:p>
    <w:p w14:paraId="2BF5BC13">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21802797">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3.</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Укажите номер правильного орфоэпического варианта:</w:t>
      </w:r>
    </w:p>
    <w:p w14:paraId="583079A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1)деви[ч]ник – 2) деви[ш]ник</w:t>
      </w:r>
    </w:p>
    <w:p w14:paraId="0C74AE8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Ильини[ч]на – 2) Ильини[ш]на</w:t>
      </w:r>
    </w:p>
    <w:p w14:paraId="763A728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коне[ч]но – 2) коне[ш]но</w:t>
      </w:r>
    </w:p>
    <w:p w14:paraId="40DD416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кори[ч]невый – 2) кори[ш]невый</w:t>
      </w:r>
    </w:p>
    <w:p w14:paraId="6ED3927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наро[ч]но – 2) наро[ш]но</w:t>
      </w:r>
    </w:p>
    <w:p w14:paraId="4272C4B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праче[ч]ная – 2) праче[ш]ная</w:t>
      </w:r>
    </w:p>
    <w:p w14:paraId="406458C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ску[ч]но – 2) ску[ш]но</w:t>
      </w:r>
    </w:p>
    <w:p w14:paraId="5431F43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суто[ч]ный – 2) суто[ш]ный</w:t>
      </w:r>
    </w:p>
    <w:p w14:paraId="49ADFFB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яи[ч]ница – 2) яи[ш]ница</w:t>
      </w:r>
    </w:p>
    <w:p w14:paraId="55BD27D9">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677A1293">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4. </w:t>
      </w:r>
      <w:r>
        <w:rPr>
          <w:rFonts w:ascii="Times New Roman" w:hAnsi="Times New Roman" w:eastAsia="F2" w:cs="Times New Roman"/>
          <w:i/>
          <w:iCs/>
          <w:color w:val="auto"/>
          <w:sz w:val="24"/>
          <w:szCs w:val="24"/>
        </w:rPr>
        <w:t>Запишите словосочетания с предложенными словами, раскрыв скобки.</w:t>
      </w:r>
    </w:p>
    <w:p w14:paraId="4191BB0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А(н / нн)отация, а(н / нн)улировать, а(п / пп)еритив, а(п / пп)е(л / лл)яция,                                     а(с / сс)и(м / мм)етрия, а(с / сс)игнация, ба(л / лл)юстрада.</w:t>
      </w:r>
    </w:p>
    <w:p w14:paraId="2E259AE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p>
    <w:p w14:paraId="7305BF20">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5.</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Запишите грамматическую форму множественного числа слов, соответствующую литературной норме.</w:t>
      </w:r>
    </w:p>
    <w:p w14:paraId="6EAA310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Поезд сошел с (рельсы).</w:t>
      </w:r>
    </w:p>
    <w:p w14:paraId="5255198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В магазине был большой выбор женских (туфли).</w:t>
      </w:r>
    </w:p>
    <w:p w14:paraId="4FF5B0D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Он не мог подобрать подходящую пару (тапки).</w:t>
      </w:r>
    </w:p>
    <w:p w14:paraId="1BF96D4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Для приготовления сока необходимо использовать несколько (апельсины).</w:t>
      </w:r>
    </w:p>
    <w:p w14:paraId="4ACE7E9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Продавец вынес другую пару (тапки).</w:t>
      </w:r>
    </w:p>
    <w:p w14:paraId="578F343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Из вагона вышли двое (грузины).</w:t>
      </w:r>
    </w:p>
    <w:p w14:paraId="00D0843E">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04221AB3">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6.</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Запишите словосочетание, выбрав грамматический вариант, соответствующий литературной норме.</w:t>
      </w:r>
    </w:p>
    <w:p w14:paraId="0A3B64D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Согласно указу / указа.</w:t>
      </w:r>
    </w:p>
    <w:p w14:paraId="509CD12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Не оставляйте своих вещей / свои вещи.</w:t>
      </w:r>
    </w:p>
    <w:p w14:paraId="5F2C006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Подвести итог переговорам / переговоров.</w:t>
      </w:r>
    </w:p>
    <w:p w14:paraId="1FCEFA7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Быть свидетелем важного события / важному событию.</w:t>
      </w:r>
    </w:p>
    <w:p w14:paraId="3136BD3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Оплачивайте за проезд / проезд.</w:t>
      </w:r>
    </w:p>
    <w:p w14:paraId="715269EF">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1A7E038A">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7.</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Объясните значение слов.</w:t>
      </w:r>
    </w:p>
    <w:p w14:paraId="024F3B1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Акция, брифинг, вето, депозит, депортировать.</w:t>
      </w:r>
    </w:p>
    <w:p w14:paraId="3190BC1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p>
    <w:p w14:paraId="617DFF09">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8.</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Укажите номер слова, которое нужно вставить в предложение.</w:t>
      </w:r>
    </w:p>
    <w:p w14:paraId="6216AB2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В подвале дома нашли пакеты с … веществом (1 – взрывным, 2 – взрывчатым).</w:t>
      </w:r>
    </w:p>
    <w:p w14:paraId="3ED706D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В отделениях Сбербанка производится … пенсий и пособий (1 – оплата, 2 – выплата).</w:t>
      </w:r>
    </w:p>
    <w:p w14:paraId="15F1D52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Обратимся прежде всего к … направлению в зарубежной литературе (1 – гуманистическому, 2 – гуманитарному).</w:t>
      </w:r>
    </w:p>
    <w:p w14:paraId="5000088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Она старается не обмануть … своих коллег (1 – доверительности, 2 – доверия).</w:t>
      </w:r>
    </w:p>
    <w:p w14:paraId="7668B8B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Издание сопровождается … примечаниями (1 – редакторскими, 2 – редакционными).</w:t>
      </w:r>
    </w:p>
    <w:p w14:paraId="499B03B2">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18232930">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9. </w:t>
      </w:r>
      <w:r>
        <w:rPr>
          <w:rFonts w:ascii="Times New Roman" w:hAnsi="Times New Roman" w:eastAsia="F2" w:cs="Times New Roman"/>
          <w:i/>
          <w:iCs/>
          <w:color w:val="auto"/>
          <w:sz w:val="24"/>
          <w:szCs w:val="24"/>
        </w:rPr>
        <w:t>Подберите синонимы к предложенным словам.</w:t>
      </w:r>
    </w:p>
    <w:p w14:paraId="3FBFF13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Киллер –…, кутюрье – … , легинсы – …, лейбл – …, тинейджер – …, триллер – …</w:t>
      </w:r>
    </w:p>
    <w:p w14:paraId="714233F3">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01A21B44">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10.</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Выпишите из каждого синонимического ряда слово, которое употребляется только в неформальной, непринужденной обстановке:</w:t>
      </w:r>
    </w:p>
    <w:p w14:paraId="5375A58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клевета, напраслина, наговор;</w:t>
      </w:r>
    </w:p>
    <w:p w14:paraId="42D39D7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смотреть, глядеть, присматриваться, глазеть;</w:t>
      </w:r>
    </w:p>
    <w:p w14:paraId="4D03F1B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ударить, стукнуть, тюкнуть, шлепнуть;</w:t>
      </w:r>
    </w:p>
    <w:p w14:paraId="6375075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скука, тоска, скукота;</w:t>
      </w:r>
    </w:p>
    <w:p w14:paraId="331BA88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глупо, неумно, идиотски, нелепо;</w:t>
      </w:r>
    </w:p>
    <w:p w14:paraId="4795C3E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скупой, прижимистый, жадный, скаредный</w:t>
      </w:r>
    </w:p>
    <w:p w14:paraId="56EF33CD">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12F65707">
      <w:pPr>
        <w:tabs>
          <w:tab w:val="left" w:pos="0"/>
        </w:tabs>
        <w:autoSpaceDE w:val="0"/>
        <w:autoSpaceDN w:val="0"/>
        <w:adjustRightInd w:val="0"/>
        <w:spacing w:after="0" w:line="360" w:lineRule="auto"/>
        <w:jc w:val="center"/>
        <w:rPr>
          <w:rFonts w:ascii="Times New Roman" w:hAnsi="Times New Roman" w:eastAsia="F3" w:cs="Times New Roman"/>
          <w:b/>
          <w:bCs/>
          <w:iCs/>
          <w:color w:val="auto"/>
          <w:sz w:val="24"/>
          <w:szCs w:val="24"/>
        </w:rPr>
      </w:pPr>
      <w:r>
        <w:rPr>
          <w:rFonts w:ascii="Times New Roman" w:hAnsi="Times New Roman" w:eastAsia="F3" w:cs="Times New Roman"/>
          <w:b/>
          <w:bCs/>
          <w:iCs/>
          <w:color w:val="auto"/>
          <w:sz w:val="24"/>
          <w:szCs w:val="24"/>
        </w:rPr>
        <w:t>Тест 7</w:t>
      </w:r>
    </w:p>
    <w:p w14:paraId="2D845598">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1. </w:t>
      </w:r>
      <w:r>
        <w:rPr>
          <w:rFonts w:ascii="Times New Roman" w:hAnsi="Times New Roman" w:eastAsia="F2" w:cs="Times New Roman"/>
          <w:i/>
          <w:iCs/>
          <w:color w:val="auto"/>
          <w:sz w:val="24"/>
          <w:szCs w:val="24"/>
        </w:rPr>
        <w:t>Поставьте ударение в следующих словах. Из толкового словаря выпишите значения подчеркнутых слов:</w:t>
      </w:r>
    </w:p>
    <w:p w14:paraId="03699FE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апостроф</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вероисповедание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завидно</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закупорить</w:t>
      </w:r>
    </w:p>
    <w:p w14:paraId="6F028DA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коклюш</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красивее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ломота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на похоронах</w:t>
      </w:r>
    </w:p>
    <w:p w14:paraId="2717AD7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обеспечение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оптовый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плесневеть</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премировать</w:t>
      </w:r>
    </w:p>
    <w:p w14:paraId="5C4FC45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средства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танцовщица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украинский</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умерший</w:t>
      </w:r>
    </w:p>
    <w:p w14:paraId="351BC98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филистер</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факсимиле</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ходатайствовать</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щавель</w:t>
      </w:r>
    </w:p>
    <w:p w14:paraId="268CBA3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эксперт</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творог</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пломбировать</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кулинария</w:t>
      </w:r>
    </w:p>
    <w:p w14:paraId="3815FE4D">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02ABF87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3" w:cs="Times New Roman"/>
          <w:b/>
          <w:bCs/>
          <w:iCs/>
          <w:color w:val="auto"/>
          <w:sz w:val="24"/>
          <w:szCs w:val="24"/>
        </w:rPr>
        <w:t xml:space="preserve">Задание 2. </w:t>
      </w:r>
      <w:r>
        <w:rPr>
          <w:rFonts w:ascii="Times New Roman" w:hAnsi="Times New Roman" w:eastAsia="F2" w:cs="Times New Roman"/>
          <w:i/>
          <w:iCs/>
          <w:color w:val="auto"/>
          <w:sz w:val="24"/>
          <w:szCs w:val="24"/>
        </w:rPr>
        <w:t>Укажите род имен существительных.</w:t>
      </w:r>
    </w:p>
    <w:p w14:paraId="326DBDA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Сухуми, какаду, кашне, рагу, авеню, кофе, иваси, пони, цеце.</w:t>
      </w:r>
    </w:p>
    <w:p w14:paraId="35EC4FB3">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2A10289C">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3.</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Укажите лишнее слово:</w:t>
      </w:r>
    </w:p>
    <w:p w14:paraId="1AF4CE6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сирота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растяпа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малютка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молодка</w:t>
      </w:r>
    </w:p>
    <w:p w14:paraId="24EE925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обжора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разиня</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скряг</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плакса</w:t>
      </w:r>
    </w:p>
    <w:p w14:paraId="69C4C026">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auto"/>
          <w:sz w:val="24"/>
          <w:szCs w:val="24"/>
        </w:rPr>
      </w:pPr>
    </w:p>
    <w:p w14:paraId="06F914D7">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4.</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Выпишите слова, грамматическая форма которых не соответствует данному контексту.</w:t>
      </w:r>
    </w:p>
    <w:p w14:paraId="132659C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продаже не оказалось …</w:t>
      </w:r>
    </w:p>
    <w:p w14:paraId="1C37724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валенок 2) чулков 3) носков 4) ботинок 5) погонов 6) эполет.</w:t>
      </w:r>
    </w:p>
    <w:p w14:paraId="5B5F7C27">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6FA59F24">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5.</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Укажите номер строки, в которой правильно приведены формы дательного и творительного падежей числительного 742.</w:t>
      </w:r>
    </w:p>
    <w:p w14:paraId="4EAEE4A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семисот сорока двум; семистами сорока двумя;</w:t>
      </w:r>
    </w:p>
    <w:p w14:paraId="29429DA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семистам сорока двум; семистами сорока двумями;</w:t>
      </w:r>
    </w:p>
    <w:p w14:paraId="088EF88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семистам сорока двум; семьюстами сорока двумя;</w:t>
      </w:r>
    </w:p>
    <w:p w14:paraId="51885F9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семисот сорока двум; семьюстами сорока двумя</w:t>
      </w:r>
    </w:p>
    <w:p w14:paraId="0412F31E">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55F8B159">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6.</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Подберите к выделенным словам антонимы и запишите их в антонимический ряд:</w:t>
      </w:r>
    </w:p>
    <w:tbl>
      <w:tblPr>
        <w:tblStyle w:val="7"/>
        <w:tblW w:w="10634" w:type="dxa"/>
        <w:jc w:val="center"/>
        <w:tblLayout w:type="autofit"/>
        <w:tblCellMar>
          <w:top w:w="0" w:type="dxa"/>
          <w:left w:w="108" w:type="dxa"/>
          <w:bottom w:w="0" w:type="dxa"/>
          <w:right w:w="108" w:type="dxa"/>
        </w:tblCellMar>
      </w:tblPr>
      <w:tblGrid>
        <w:gridCol w:w="3298"/>
        <w:gridCol w:w="7336"/>
      </w:tblGrid>
      <w:tr w14:paraId="3A5CD048">
        <w:tblPrEx>
          <w:tblCellMar>
            <w:top w:w="0" w:type="dxa"/>
            <w:left w:w="108" w:type="dxa"/>
            <w:bottom w:w="0" w:type="dxa"/>
            <w:right w:w="108" w:type="dxa"/>
          </w:tblCellMar>
        </w:tblPrEx>
        <w:trPr>
          <w:trHeight w:val="1260" w:hRule="atLeast"/>
          <w:jc w:val="center"/>
        </w:trPr>
        <w:tc>
          <w:tcPr>
            <w:tcW w:w="3298" w:type="dxa"/>
            <w:shd w:val="clear" w:color="auto" w:fill="auto"/>
          </w:tcPr>
          <w:p w14:paraId="2C2BBF97">
            <w:pPr>
              <w:tabs>
                <w:tab w:val="left" w:pos="532"/>
              </w:tabs>
              <w:autoSpaceDE w:val="0"/>
              <w:autoSpaceDN w:val="0"/>
              <w:adjustRightInd w:val="0"/>
              <w:spacing w:after="0" w:line="360" w:lineRule="auto"/>
              <w:ind w:firstLine="390"/>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полное ведро –</w:t>
            </w:r>
          </w:p>
        </w:tc>
        <w:tc>
          <w:tcPr>
            <w:tcW w:w="7336" w:type="dxa"/>
            <w:shd w:val="clear" w:color="auto" w:fill="auto"/>
          </w:tcPr>
          <w:p w14:paraId="40119B0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частичное</w:t>
            </w:r>
          </w:p>
          <w:p w14:paraId="193317D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худое</w:t>
            </w:r>
          </w:p>
          <w:p w14:paraId="217D12C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пустое</w:t>
            </w:r>
          </w:p>
        </w:tc>
      </w:tr>
      <w:tr w14:paraId="67A31CD1">
        <w:tblPrEx>
          <w:tblCellMar>
            <w:top w:w="0" w:type="dxa"/>
            <w:left w:w="108" w:type="dxa"/>
            <w:bottom w:w="0" w:type="dxa"/>
            <w:right w:w="108" w:type="dxa"/>
          </w:tblCellMar>
        </w:tblPrEx>
        <w:trPr>
          <w:jc w:val="center"/>
        </w:trPr>
        <w:tc>
          <w:tcPr>
            <w:tcW w:w="3298" w:type="dxa"/>
            <w:shd w:val="clear" w:color="auto" w:fill="auto"/>
          </w:tcPr>
          <w:p w14:paraId="51479BAB">
            <w:pPr>
              <w:tabs>
                <w:tab w:val="left" w:pos="532"/>
              </w:tabs>
              <w:autoSpaceDE w:val="0"/>
              <w:autoSpaceDN w:val="0"/>
              <w:adjustRightInd w:val="0"/>
              <w:spacing w:after="0" w:line="360" w:lineRule="auto"/>
              <w:ind w:firstLine="390"/>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разные вкусы –</w:t>
            </w:r>
          </w:p>
        </w:tc>
        <w:tc>
          <w:tcPr>
            <w:tcW w:w="7336" w:type="dxa"/>
            <w:shd w:val="clear" w:color="auto" w:fill="auto"/>
          </w:tcPr>
          <w:p w14:paraId="1CE80F4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однотипные</w:t>
            </w:r>
          </w:p>
          <w:p w14:paraId="0F0B89A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тождественные</w:t>
            </w:r>
          </w:p>
          <w:p w14:paraId="01B13E9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одинаковые</w:t>
            </w:r>
          </w:p>
        </w:tc>
      </w:tr>
      <w:tr w14:paraId="2C9CDA7F">
        <w:tblPrEx>
          <w:tblCellMar>
            <w:top w:w="0" w:type="dxa"/>
            <w:left w:w="108" w:type="dxa"/>
            <w:bottom w:w="0" w:type="dxa"/>
            <w:right w:w="108" w:type="dxa"/>
          </w:tblCellMar>
        </w:tblPrEx>
        <w:trPr>
          <w:jc w:val="center"/>
        </w:trPr>
        <w:tc>
          <w:tcPr>
            <w:tcW w:w="3298" w:type="dxa"/>
            <w:shd w:val="clear" w:color="auto" w:fill="auto"/>
          </w:tcPr>
          <w:p w14:paraId="3664272C">
            <w:pPr>
              <w:tabs>
                <w:tab w:val="left" w:pos="532"/>
              </w:tabs>
              <w:autoSpaceDE w:val="0"/>
              <w:autoSpaceDN w:val="0"/>
              <w:adjustRightInd w:val="0"/>
              <w:spacing w:after="0" w:line="360" w:lineRule="auto"/>
              <w:ind w:firstLine="390"/>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сильное чувство –</w:t>
            </w:r>
          </w:p>
        </w:tc>
        <w:tc>
          <w:tcPr>
            <w:tcW w:w="7336" w:type="dxa"/>
            <w:shd w:val="clear" w:color="auto" w:fill="auto"/>
          </w:tcPr>
          <w:p w14:paraId="2591044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вялое</w:t>
            </w:r>
          </w:p>
          <w:p w14:paraId="0EF9EE3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неубедительное</w:t>
            </w:r>
          </w:p>
          <w:p w14:paraId="54FA2BB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слабое</w:t>
            </w:r>
          </w:p>
        </w:tc>
      </w:tr>
    </w:tbl>
    <w:p w14:paraId="171E9AE8">
      <w:pPr>
        <w:tabs>
          <w:tab w:val="left" w:pos="0"/>
        </w:tabs>
        <w:autoSpaceDE w:val="0"/>
        <w:autoSpaceDN w:val="0"/>
        <w:adjustRightInd w:val="0"/>
        <w:spacing w:after="0" w:line="360" w:lineRule="auto"/>
        <w:ind w:firstLine="709"/>
        <w:jc w:val="both"/>
        <w:rPr>
          <w:rFonts w:ascii="Times New Roman" w:hAnsi="Times New Roman" w:eastAsia="F2" w:cs="Times New Roman"/>
          <w:iCs/>
          <w:color w:val="auto"/>
          <w:sz w:val="24"/>
          <w:szCs w:val="24"/>
        </w:rPr>
      </w:pPr>
    </w:p>
    <w:p w14:paraId="09C986FB">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7.</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Выпишите слова из правого столбика, которые могут составить словосочетания со словом из левого столбика:</w:t>
      </w:r>
    </w:p>
    <w:tbl>
      <w:tblPr>
        <w:tblStyle w:val="7"/>
        <w:tblW w:w="10634" w:type="dxa"/>
        <w:jc w:val="center"/>
        <w:tblLayout w:type="autofit"/>
        <w:tblCellMar>
          <w:top w:w="0" w:type="dxa"/>
          <w:left w:w="108" w:type="dxa"/>
          <w:bottom w:w="0" w:type="dxa"/>
          <w:right w:w="108" w:type="dxa"/>
        </w:tblCellMar>
      </w:tblPr>
      <w:tblGrid>
        <w:gridCol w:w="3298"/>
        <w:gridCol w:w="7336"/>
      </w:tblGrid>
      <w:tr w14:paraId="0E286BD6">
        <w:tblPrEx>
          <w:tblCellMar>
            <w:top w:w="0" w:type="dxa"/>
            <w:left w:w="108" w:type="dxa"/>
            <w:bottom w:w="0" w:type="dxa"/>
            <w:right w:w="108" w:type="dxa"/>
          </w:tblCellMar>
        </w:tblPrEx>
        <w:trPr>
          <w:jc w:val="center"/>
        </w:trPr>
        <w:tc>
          <w:tcPr>
            <w:tcW w:w="3298" w:type="dxa"/>
            <w:shd w:val="clear" w:color="auto" w:fill="auto"/>
          </w:tcPr>
          <w:p w14:paraId="264E5CA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воинская</w:t>
            </w:r>
          </w:p>
        </w:tc>
        <w:tc>
          <w:tcPr>
            <w:tcW w:w="7336" w:type="dxa"/>
            <w:shd w:val="clear" w:color="auto" w:fill="auto"/>
          </w:tcPr>
          <w:p w14:paraId="0E2E777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наука</w:t>
            </w:r>
          </w:p>
          <w:p w14:paraId="0576C51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обязанность</w:t>
            </w:r>
          </w:p>
          <w:p w14:paraId="2F9B38A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разведка</w:t>
            </w:r>
          </w:p>
        </w:tc>
      </w:tr>
      <w:tr w14:paraId="3D79D1E1">
        <w:tblPrEx>
          <w:tblCellMar>
            <w:top w:w="0" w:type="dxa"/>
            <w:left w:w="108" w:type="dxa"/>
            <w:bottom w:w="0" w:type="dxa"/>
            <w:right w:w="108" w:type="dxa"/>
          </w:tblCellMar>
        </w:tblPrEx>
        <w:trPr>
          <w:jc w:val="center"/>
        </w:trPr>
        <w:tc>
          <w:tcPr>
            <w:tcW w:w="3298" w:type="dxa"/>
            <w:shd w:val="clear" w:color="auto" w:fill="auto"/>
          </w:tcPr>
          <w:p w14:paraId="273EAA3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годичные</w:t>
            </w:r>
          </w:p>
        </w:tc>
        <w:tc>
          <w:tcPr>
            <w:tcW w:w="7336" w:type="dxa"/>
            <w:shd w:val="clear" w:color="auto" w:fill="auto"/>
          </w:tcPr>
          <w:p w14:paraId="68D09ED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оценки</w:t>
            </w:r>
          </w:p>
          <w:p w14:paraId="105F9DE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кольца</w:t>
            </w:r>
          </w:p>
          <w:p w14:paraId="076BF0B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доходы</w:t>
            </w:r>
          </w:p>
        </w:tc>
      </w:tr>
      <w:tr w14:paraId="04FC85BC">
        <w:tblPrEx>
          <w:tblCellMar>
            <w:top w:w="0" w:type="dxa"/>
            <w:left w:w="108" w:type="dxa"/>
            <w:bottom w:w="0" w:type="dxa"/>
            <w:right w:w="108" w:type="dxa"/>
          </w:tblCellMar>
        </w:tblPrEx>
        <w:trPr>
          <w:jc w:val="center"/>
        </w:trPr>
        <w:tc>
          <w:tcPr>
            <w:tcW w:w="3298" w:type="dxa"/>
            <w:shd w:val="clear" w:color="auto" w:fill="auto"/>
          </w:tcPr>
          <w:p w14:paraId="385A374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проступок</w:t>
            </w:r>
          </w:p>
        </w:tc>
        <w:tc>
          <w:tcPr>
            <w:tcW w:w="7336" w:type="dxa"/>
            <w:shd w:val="clear" w:color="auto" w:fill="auto"/>
          </w:tcPr>
          <w:p w14:paraId="7055B3D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неблаговидный</w:t>
            </w:r>
          </w:p>
          <w:p w14:paraId="20AFC5B3">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честный</w:t>
            </w:r>
          </w:p>
          <w:p w14:paraId="06C1278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невольный</w:t>
            </w:r>
          </w:p>
        </w:tc>
      </w:tr>
      <w:tr w14:paraId="6521B9EB">
        <w:tblPrEx>
          <w:tblCellMar>
            <w:top w:w="0" w:type="dxa"/>
            <w:left w:w="108" w:type="dxa"/>
            <w:bottom w:w="0" w:type="dxa"/>
            <w:right w:w="108" w:type="dxa"/>
          </w:tblCellMar>
        </w:tblPrEx>
        <w:trPr>
          <w:jc w:val="center"/>
        </w:trPr>
        <w:tc>
          <w:tcPr>
            <w:tcW w:w="3298" w:type="dxa"/>
            <w:shd w:val="clear" w:color="auto" w:fill="auto"/>
          </w:tcPr>
          <w:p w14:paraId="2F27683C">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цветовая</w:t>
            </w:r>
          </w:p>
        </w:tc>
        <w:tc>
          <w:tcPr>
            <w:tcW w:w="7336" w:type="dxa"/>
            <w:shd w:val="clear" w:color="auto" w:fill="auto"/>
          </w:tcPr>
          <w:p w14:paraId="5ED8CB9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а) фотография</w:t>
            </w:r>
          </w:p>
          <w:p w14:paraId="7DF7DB4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б) гамма</w:t>
            </w:r>
          </w:p>
          <w:p w14:paraId="19EC924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в) ручка</w:t>
            </w:r>
          </w:p>
        </w:tc>
      </w:tr>
    </w:tbl>
    <w:p w14:paraId="02084E8C">
      <w:pPr>
        <w:tabs>
          <w:tab w:val="left" w:pos="0"/>
        </w:tabs>
        <w:autoSpaceDE w:val="0"/>
        <w:autoSpaceDN w:val="0"/>
        <w:adjustRightInd w:val="0"/>
        <w:spacing w:after="0" w:line="360" w:lineRule="auto"/>
        <w:ind w:firstLine="709"/>
        <w:jc w:val="both"/>
        <w:rPr>
          <w:rFonts w:ascii="Times New Roman" w:hAnsi="Times New Roman" w:eastAsia="F2" w:cs="Times New Roman"/>
          <w:i/>
          <w:iCs/>
          <w:color w:val="auto"/>
          <w:sz w:val="24"/>
          <w:szCs w:val="24"/>
        </w:rPr>
      </w:pPr>
    </w:p>
    <w:p w14:paraId="4ED37F5D">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8.</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Составьте из приведенных фразеологических единиц антонимические пары и запишите их:</w:t>
      </w:r>
    </w:p>
    <w:p w14:paraId="692EBB02">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на душе кошки скребут</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лучше синица в руках</w:t>
      </w:r>
    </w:p>
    <w:p w14:paraId="0D9240C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задать перцу</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обливать грязью</w:t>
      </w:r>
    </w:p>
    <w:p w14:paraId="44CF24C1">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заячья душа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черная дыра</w:t>
      </w:r>
    </w:p>
    <w:p w14:paraId="6C13B87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семи пядей во лбу</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проще пареной репы</w:t>
      </w:r>
    </w:p>
    <w:p w14:paraId="405F606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курить фимиам</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гладить по шерсти</w:t>
      </w:r>
    </w:p>
    <w:p w14:paraId="198BB38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дойная корова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неробкого десятка</w:t>
      </w:r>
    </w:p>
    <w:p w14:paraId="0268B17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идти ва-банк</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отлегло от сердца</w:t>
      </w:r>
    </w:p>
    <w:p w14:paraId="677655A8">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китайская грамота</w:t>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ab/>
      </w:r>
      <w:r>
        <w:rPr>
          <w:rFonts w:ascii="Times New Roman" w:hAnsi="Times New Roman" w:eastAsia="F2" w:cs="Times New Roman"/>
          <w:iCs/>
          <w:color w:val="auto"/>
          <w:sz w:val="24"/>
          <w:szCs w:val="24"/>
        </w:rPr>
        <w:t>олух царя небесного</w:t>
      </w:r>
    </w:p>
    <w:p w14:paraId="4A137648">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auto"/>
          <w:sz w:val="24"/>
          <w:szCs w:val="24"/>
        </w:rPr>
      </w:pPr>
    </w:p>
    <w:p w14:paraId="6BB39823">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Задание 9.</w:t>
      </w:r>
      <w:r>
        <w:rPr>
          <w:rFonts w:ascii="Times New Roman" w:hAnsi="Times New Roman" w:eastAsia="F3" w:cs="Times New Roman"/>
          <w:b/>
          <w:bCs/>
          <w:i/>
          <w:iCs/>
          <w:color w:val="auto"/>
          <w:sz w:val="24"/>
          <w:szCs w:val="24"/>
        </w:rPr>
        <w:t xml:space="preserve"> </w:t>
      </w:r>
      <w:r>
        <w:rPr>
          <w:rFonts w:ascii="Times New Roman" w:hAnsi="Times New Roman" w:eastAsia="F2" w:cs="Times New Roman"/>
          <w:i/>
          <w:iCs/>
          <w:color w:val="auto"/>
          <w:sz w:val="24"/>
          <w:szCs w:val="24"/>
        </w:rPr>
        <w:t>В каждом предложении укажите лишнее(-ие) слово(-а).</w:t>
      </w:r>
    </w:p>
    <w:p w14:paraId="767614F9">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Площадь этого виноградника – около пяти квадратных гектаров.</w:t>
      </w:r>
    </w:p>
    <w:p w14:paraId="1E142E7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Богатые дворяне наносили друг другу визиты в гости.</w:t>
      </w:r>
    </w:p>
    <w:p w14:paraId="76FE358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Ошибки чтеца неприятно режут слух.</w:t>
      </w:r>
    </w:p>
    <w:p w14:paraId="2FB399B0">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В этом стихотворении Маяковского есть вновь созданные поэтом слова.</w:t>
      </w:r>
    </w:p>
    <w:p w14:paraId="5703742F">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Основная часть поставщиков территориально расположена в одном с вами районе.</w:t>
      </w:r>
    </w:p>
    <w:p w14:paraId="38AE4954">
      <w:pPr>
        <w:tabs>
          <w:tab w:val="left" w:pos="0"/>
        </w:tabs>
        <w:autoSpaceDE w:val="0"/>
        <w:autoSpaceDN w:val="0"/>
        <w:adjustRightInd w:val="0"/>
        <w:spacing w:after="0" w:line="360" w:lineRule="auto"/>
        <w:jc w:val="both"/>
        <w:rPr>
          <w:rFonts w:ascii="Times New Roman" w:hAnsi="Times New Roman" w:eastAsia="F2" w:cs="Times New Roman"/>
          <w:i/>
          <w:iCs/>
          <w:color w:val="auto"/>
          <w:sz w:val="24"/>
          <w:szCs w:val="24"/>
        </w:rPr>
      </w:pPr>
      <w:r>
        <w:rPr>
          <w:rFonts w:ascii="Times New Roman" w:hAnsi="Times New Roman" w:eastAsia="F3" w:cs="Times New Roman"/>
          <w:b/>
          <w:bCs/>
          <w:iCs/>
          <w:color w:val="auto"/>
          <w:sz w:val="24"/>
          <w:szCs w:val="24"/>
        </w:rPr>
        <w:t xml:space="preserve">Задание 10. </w:t>
      </w:r>
      <w:r>
        <w:rPr>
          <w:rFonts w:ascii="Times New Roman" w:hAnsi="Times New Roman" w:eastAsia="F2" w:cs="Times New Roman"/>
          <w:i/>
          <w:iCs/>
          <w:color w:val="auto"/>
          <w:sz w:val="24"/>
          <w:szCs w:val="24"/>
        </w:rPr>
        <w:t>Запишите предложения, исправив в них ошибки.</w:t>
      </w:r>
    </w:p>
    <w:p w14:paraId="10E8524E">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1. Прочитано письмо Павла Глоба.</w:t>
      </w:r>
    </w:p>
    <w:p w14:paraId="6494AB0B">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2. Поезд начал двигаться несколько побыстрее.</w:t>
      </w:r>
    </w:p>
    <w:p w14:paraId="1F020DE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3. Геннадий позвал нас к нему.</w:t>
      </w:r>
    </w:p>
    <w:p w14:paraId="58CE79B5">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4. Его ждало только четверо женщин.</w:t>
      </w:r>
    </w:p>
    <w:p w14:paraId="120D5A8D">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5. В гостинице двухстороннее расположение номеров.</w:t>
      </w:r>
    </w:p>
    <w:p w14:paraId="4531FB4A">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6. Ветер колыхает листву.</w:t>
      </w:r>
    </w:p>
    <w:p w14:paraId="31CA74A4">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7. Дети играются в песочнице.</w:t>
      </w:r>
    </w:p>
    <w:p w14:paraId="5B43B496">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8. Нам пишет слушатель с Севастополя.</w:t>
      </w:r>
    </w:p>
    <w:p w14:paraId="7861EA37">
      <w:pPr>
        <w:tabs>
          <w:tab w:val="left" w:pos="0"/>
        </w:tabs>
        <w:autoSpaceDE w:val="0"/>
        <w:autoSpaceDN w:val="0"/>
        <w:adjustRightInd w:val="0"/>
        <w:spacing w:after="0" w:line="360" w:lineRule="auto"/>
        <w:jc w:val="both"/>
        <w:rPr>
          <w:rFonts w:ascii="Times New Roman" w:hAnsi="Times New Roman" w:eastAsia="F2" w:cs="Times New Roman"/>
          <w:iCs/>
          <w:color w:val="auto"/>
          <w:sz w:val="24"/>
          <w:szCs w:val="24"/>
        </w:rPr>
      </w:pPr>
      <w:r>
        <w:rPr>
          <w:rFonts w:ascii="Times New Roman" w:hAnsi="Times New Roman" w:eastAsia="F2" w:cs="Times New Roman"/>
          <w:iCs/>
          <w:color w:val="auto"/>
          <w:sz w:val="24"/>
          <w:szCs w:val="24"/>
        </w:rPr>
        <w:t>9. Большинство проголосовали за предложенный проект.</w:t>
      </w:r>
    </w:p>
    <w:p w14:paraId="16A1B2B0">
      <w:pPr>
        <w:tabs>
          <w:tab w:val="left" w:pos="0"/>
          <w:tab w:val="left" w:pos="4520"/>
        </w:tabs>
        <w:spacing w:after="0" w:line="360" w:lineRule="auto"/>
        <w:jc w:val="both"/>
        <w:rPr>
          <w:rFonts w:ascii="Times New Roman" w:hAnsi="Times New Roman" w:cs="Times New Roman"/>
          <w:b/>
          <w:color w:val="auto"/>
          <w:sz w:val="24"/>
          <w:szCs w:val="24"/>
        </w:rPr>
      </w:pPr>
      <w:r>
        <w:rPr>
          <w:rFonts w:ascii="Times New Roman" w:hAnsi="Times New Roman" w:eastAsia="F2" w:cs="Times New Roman"/>
          <w:iCs/>
          <w:color w:val="auto"/>
          <w:sz w:val="24"/>
          <w:szCs w:val="24"/>
        </w:rPr>
        <w:t>10. Журналистка-международница взяла интервью.</w:t>
      </w:r>
    </w:p>
    <w:p w14:paraId="7986E63A">
      <w:pPr>
        <w:widowControl w:val="0"/>
        <w:tabs>
          <w:tab w:val="left" w:pos="1080"/>
        </w:tabs>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Материалы для итогового контроля знаний по дисциплине (итоговый тест)</w:t>
      </w:r>
    </w:p>
    <w:p w14:paraId="62211E39">
      <w:pPr>
        <w:tabs>
          <w:tab w:val="left" w:pos="0"/>
        </w:tabs>
        <w:spacing w:after="0" w:line="360" w:lineRule="auto"/>
        <w:jc w:val="both"/>
        <w:rPr>
          <w:rFonts w:ascii="Times New Roman" w:hAnsi="Times New Roman" w:cs="Times New Roman"/>
          <w:color w:val="auto"/>
          <w:sz w:val="24"/>
          <w:szCs w:val="24"/>
        </w:rPr>
      </w:pPr>
    </w:p>
    <w:p w14:paraId="44F2AA7E">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 Русский литературный язык – это…</w:t>
      </w:r>
    </w:p>
    <w:p w14:paraId="2150D22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язык художественной литературы.</w:t>
      </w:r>
    </w:p>
    <w:p w14:paraId="087F55F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вариант языка, используемый на телевидении, радио, в периодической печати, в науке, государственных и учебных учреждениях.</w:t>
      </w:r>
    </w:p>
    <w:p w14:paraId="30EED5A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высшая форма национального языка, которая характеризуется обработанностью, нормированностью, стилистической дифференциацией.</w:t>
      </w:r>
    </w:p>
    <w:p w14:paraId="72535335">
      <w:pPr>
        <w:tabs>
          <w:tab w:val="left" w:pos="0"/>
        </w:tabs>
        <w:spacing w:after="0" w:line="360" w:lineRule="auto"/>
        <w:jc w:val="both"/>
        <w:rPr>
          <w:rFonts w:ascii="Times New Roman" w:hAnsi="Times New Roman" w:cs="Times New Roman"/>
          <w:color w:val="auto"/>
          <w:sz w:val="24"/>
          <w:szCs w:val="24"/>
        </w:rPr>
      </w:pPr>
    </w:p>
    <w:p w14:paraId="301669DE">
      <w:pPr>
        <w:numPr>
          <w:ilvl w:val="0"/>
          <w:numId w:val="8"/>
        </w:numPr>
        <w:tabs>
          <w:tab w:val="left" w:pos="0"/>
        </w:tabs>
        <w:spacing w:after="0" w:line="360" w:lineRule="auto"/>
        <w:ind w:left="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К какому аспекту культуры речи относятся такие ее качества, как: точность, ясность, логичность, чистота, выразительность.</w:t>
      </w:r>
    </w:p>
    <w:p w14:paraId="164A3F0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 коммуникативному;</w:t>
      </w:r>
    </w:p>
    <w:p w14:paraId="201450F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к нормативному;</w:t>
      </w:r>
    </w:p>
    <w:p w14:paraId="5D6D76F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 эстетическому.</w:t>
      </w:r>
    </w:p>
    <w:p w14:paraId="4E948F4A">
      <w:pPr>
        <w:tabs>
          <w:tab w:val="left" w:pos="0"/>
        </w:tabs>
        <w:spacing w:after="0" w:line="360" w:lineRule="auto"/>
        <w:jc w:val="both"/>
        <w:rPr>
          <w:rFonts w:ascii="Times New Roman" w:hAnsi="Times New Roman" w:cs="Times New Roman"/>
          <w:color w:val="auto"/>
          <w:sz w:val="24"/>
          <w:szCs w:val="24"/>
        </w:rPr>
      </w:pPr>
    </w:p>
    <w:p w14:paraId="58000DAF">
      <w:pPr>
        <w:numPr>
          <w:ilvl w:val="0"/>
          <w:numId w:val="8"/>
        </w:numPr>
        <w:tabs>
          <w:tab w:val="left" w:pos="0"/>
        </w:tabs>
        <w:spacing w:after="0" w:line="360" w:lineRule="auto"/>
        <w:ind w:left="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Какими качествами обладает письменная разновидность литературного языка?</w:t>
      </w:r>
    </w:p>
    <w:p w14:paraId="532E9CBA">
      <w:pPr>
        <w:tabs>
          <w:tab w:val="left" w:pos="0"/>
          <w:tab w:val="left" w:pos="54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эмоциональность, спонтанность, использование невербальных средств общения;</w:t>
      </w:r>
    </w:p>
    <w:p w14:paraId="11ED6351">
      <w:pPr>
        <w:tabs>
          <w:tab w:val="left" w:pos="0"/>
          <w:tab w:val="left" w:pos="54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обдуманность, статичность, эмоциональность, использование мимики и жестов;</w:t>
      </w:r>
    </w:p>
    <w:p w14:paraId="61071493">
      <w:pPr>
        <w:tabs>
          <w:tab w:val="left" w:pos="0"/>
          <w:tab w:val="left" w:pos="54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строгое соблюдение норм, предварительное обдумывание, статичность.</w:t>
      </w:r>
    </w:p>
    <w:p w14:paraId="5C0FEB0F">
      <w:pPr>
        <w:tabs>
          <w:tab w:val="left" w:pos="0"/>
          <w:tab w:val="left" w:pos="720"/>
        </w:tabs>
        <w:spacing w:after="0" w:line="360" w:lineRule="auto"/>
        <w:ind w:hanging="720"/>
        <w:jc w:val="both"/>
        <w:rPr>
          <w:rFonts w:ascii="Times New Roman" w:hAnsi="Times New Roman" w:cs="Times New Roman"/>
          <w:b/>
          <w:bCs/>
          <w:color w:val="auto"/>
          <w:sz w:val="24"/>
          <w:szCs w:val="24"/>
        </w:rPr>
      </w:pPr>
    </w:p>
    <w:p w14:paraId="604DF3D7">
      <w:pPr>
        <w:numPr>
          <w:ilvl w:val="0"/>
          <w:numId w:val="8"/>
        </w:numPr>
        <w:tabs>
          <w:tab w:val="left" w:pos="0"/>
        </w:tabs>
        <w:spacing w:after="0" w:line="360" w:lineRule="auto"/>
        <w:ind w:left="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Основными компонентами общения являются:</w:t>
      </w:r>
    </w:p>
    <w:p w14:paraId="7503E814">
      <w:pPr>
        <w:tabs>
          <w:tab w:val="left" w:pos="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коммуниканты, предмет обсуждения, цель общения;</w:t>
      </w:r>
    </w:p>
    <w:p w14:paraId="3AD7C718">
      <w:pPr>
        <w:tabs>
          <w:tab w:val="left" w:pos="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вербальные средства общения, адресат, обстановка, в которой проходит общение;</w:t>
      </w:r>
    </w:p>
    <w:p w14:paraId="6FFA1081">
      <w:pPr>
        <w:tabs>
          <w:tab w:val="left" w:pos="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предмет обсуждения, адресант, условия общения.</w:t>
      </w:r>
    </w:p>
    <w:p w14:paraId="192841B7">
      <w:pPr>
        <w:tabs>
          <w:tab w:val="left" w:pos="0"/>
        </w:tabs>
        <w:spacing w:after="0" w:line="360" w:lineRule="auto"/>
        <w:jc w:val="both"/>
        <w:rPr>
          <w:rFonts w:ascii="Times New Roman" w:hAnsi="Times New Roman" w:cs="Times New Roman"/>
          <w:color w:val="auto"/>
          <w:sz w:val="24"/>
          <w:szCs w:val="24"/>
        </w:rPr>
      </w:pPr>
    </w:p>
    <w:p w14:paraId="584AD87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5. Приведенный ниже текст принадлежит к следующему стилю речи:</w:t>
      </w:r>
      <w:r>
        <w:rPr>
          <w:rFonts w:ascii="Times New Roman" w:hAnsi="Times New Roman" w:cs="Times New Roman"/>
          <w:b/>
          <w:bCs/>
          <w:color w:val="auto"/>
          <w:sz w:val="24"/>
          <w:szCs w:val="24"/>
        </w:rPr>
        <w:br w:type="textWrapping"/>
      </w:r>
      <w:r>
        <w:rPr>
          <w:rFonts w:ascii="Times New Roman" w:hAnsi="Times New Roman" w:cs="Times New Roman"/>
          <w:color w:val="auto"/>
          <w:sz w:val="24"/>
          <w:szCs w:val="24"/>
        </w:rPr>
        <w:t xml:space="preserve">Остались мы одни: в семье мать, бабушка Мария, Анна, и Авдотья, и я. Мать Анну и Авдотью отдала в школу учиться, а мне тоже охота в школу – мать меня не отпустила, говорит: - Ты еще мал – не отпущу! А мне охота учиться! Девки стали ходить в школу – придут домой, читают, пишут на доске грифельной, я смотрю. Потом стал спрашивать кое — что, буквы стал приглядывать. Шло время. Много букв изучил. Все пошло как по маслу. Стал читать. </w:t>
      </w:r>
    </w:p>
    <w:p w14:paraId="1F003DF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разговорному;</w:t>
      </w:r>
    </w:p>
    <w:p w14:paraId="6C90FC6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художественному;</w:t>
      </w:r>
    </w:p>
    <w:p w14:paraId="6C6C8CC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газетно-публицистическому;</w:t>
      </w:r>
    </w:p>
    <w:p w14:paraId="7C3D2C3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официально-деловому;</w:t>
      </w:r>
    </w:p>
    <w:p w14:paraId="4F6ACE5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научному.</w:t>
      </w:r>
    </w:p>
    <w:p w14:paraId="7CD7EB48">
      <w:pPr>
        <w:tabs>
          <w:tab w:val="left" w:pos="0"/>
        </w:tabs>
        <w:spacing w:after="0" w:line="360" w:lineRule="auto"/>
        <w:jc w:val="both"/>
        <w:rPr>
          <w:rFonts w:ascii="Times New Roman" w:hAnsi="Times New Roman" w:cs="Times New Roman"/>
          <w:color w:val="auto"/>
          <w:sz w:val="24"/>
          <w:szCs w:val="24"/>
        </w:rPr>
      </w:pPr>
    </w:p>
    <w:p w14:paraId="07B1B45F">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6. Укажите случай смешения стилей:</w:t>
      </w:r>
    </w:p>
    <w:p w14:paraId="5E72555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 разговорной речи: «Мальчик, ты почему плачешь?»</w:t>
      </w:r>
    </w:p>
    <w:p w14:paraId="477926C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 заявлении: «Отпустите меня с работы пораньше, потому что мне надо к зубному врачу».</w:t>
      </w:r>
    </w:p>
    <w:p w14:paraId="204F80E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 приказе: «Выделите сорок человек для погрузки моркови и картофеля».</w:t>
      </w:r>
    </w:p>
    <w:p w14:paraId="0F442833">
      <w:pPr>
        <w:tabs>
          <w:tab w:val="left" w:pos="0"/>
        </w:tabs>
        <w:spacing w:after="0" w:line="360" w:lineRule="auto"/>
        <w:jc w:val="both"/>
        <w:rPr>
          <w:rFonts w:ascii="Times New Roman" w:hAnsi="Times New Roman" w:cs="Times New Roman"/>
          <w:color w:val="auto"/>
          <w:sz w:val="24"/>
          <w:szCs w:val="24"/>
        </w:rPr>
      </w:pPr>
    </w:p>
    <w:p w14:paraId="47D24B31">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7. К научному стилю не относится жанр…</w:t>
      </w:r>
    </w:p>
    <w:p w14:paraId="7211CC3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очерк;</w:t>
      </w:r>
    </w:p>
    <w:p w14:paraId="5EBE048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реферат;</w:t>
      </w:r>
    </w:p>
    <w:p w14:paraId="750131F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диссертация;</w:t>
      </w:r>
    </w:p>
    <w:p w14:paraId="1506531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учебное пособие.</w:t>
      </w:r>
    </w:p>
    <w:p w14:paraId="65E5BC22">
      <w:pPr>
        <w:tabs>
          <w:tab w:val="left" w:pos="0"/>
        </w:tabs>
        <w:spacing w:after="0" w:line="360" w:lineRule="auto"/>
        <w:jc w:val="both"/>
        <w:rPr>
          <w:rFonts w:ascii="Times New Roman" w:hAnsi="Times New Roman" w:cs="Times New Roman"/>
          <w:color w:val="auto"/>
          <w:sz w:val="24"/>
          <w:szCs w:val="24"/>
        </w:rPr>
      </w:pPr>
    </w:p>
    <w:p w14:paraId="52624E1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8. К какому жанру научного стиля относится следующий текст?</w:t>
      </w:r>
      <w:r>
        <w:rPr>
          <w:rFonts w:ascii="Times New Roman" w:hAnsi="Times New Roman" w:cs="Times New Roman"/>
          <w:b/>
          <w:bCs/>
          <w:color w:val="auto"/>
          <w:sz w:val="24"/>
          <w:szCs w:val="24"/>
        </w:rPr>
        <w:br w:type="textWrapping"/>
      </w:r>
      <w:r>
        <w:rPr>
          <w:rFonts w:ascii="Times New Roman" w:hAnsi="Times New Roman" w:cs="Times New Roman"/>
          <w:color w:val="auto"/>
          <w:sz w:val="24"/>
          <w:szCs w:val="24"/>
        </w:rPr>
        <w:t>Статья посвящена развитию навыков чтения. В ней доказывается важность совершенствования навыков чтения, рассматриваются виды чтения в зависимости от цели и установки на степень понимания, а также приводятся задания, развивающие навыки чтения. Статья предназначена для студентов, изучающих русский язык как неродной, и представляет интерес для широкого круга читателей.</w:t>
      </w:r>
    </w:p>
    <w:p w14:paraId="2FCA018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рецензия;</w:t>
      </w:r>
    </w:p>
    <w:p w14:paraId="253354B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реферат;</w:t>
      </w:r>
    </w:p>
    <w:p w14:paraId="604D3FF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аннотация.</w:t>
      </w:r>
    </w:p>
    <w:p w14:paraId="3699AEDB">
      <w:pPr>
        <w:tabs>
          <w:tab w:val="left" w:pos="0"/>
        </w:tabs>
        <w:spacing w:after="0" w:line="360" w:lineRule="auto"/>
        <w:jc w:val="both"/>
        <w:rPr>
          <w:rFonts w:ascii="Times New Roman" w:hAnsi="Times New Roman" w:cs="Times New Roman"/>
          <w:color w:val="auto"/>
          <w:sz w:val="24"/>
          <w:szCs w:val="24"/>
        </w:rPr>
      </w:pPr>
    </w:p>
    <w:p w14:paraId="4506017A">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9. Исключите лишнее: Для официально-делового стиля характерны следующие особенности…</w:t>
      </w:r>
    </w:p>
    <w:p w14:paraId="10B91ED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Лексика официально-делового стиля насыщена юридическими, экономическими, техническими и пр. терминами;</w:t>
      </w:r>
    </w:p>
    <w:p w14:paraId="67553B8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 официально-деловом стиле используются устойчивые языковые модели и текстовые формулы;</w:t>
      </w:r>
    </w:p>
    <w:p w14:paraId="190736B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 официально-деловом стиле слова должны использоваться в точном значении;</w:t>
      </w:r>
    </w:p>
    <w:p w14:paraId="2DC4AC2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 официально-деловом стиле допускается широкое употребление личных местоимений 1-го лица.</w:t>
      </w:r>
    </w:p>
    <w:p w14:paraId="64E25091">
      <w:pPr>
        <w:tabs>
          <w:tab w:val="left" w:pos="0"/>
        </w:tabs>
        <w:spacing w:after="0" w:line="360" w:lineRule="auto"/>
        <w:jc w:val="both"/>
        <w:rPr>
          <w:rFonts w:ascii="Times New Roman" w:hAnsi="Times New Roman" w:cs="Times New Roman"/>
          <w:color w:val="auto"/>
          <w:sz w:val="24"/>
          <w:szCs w:val="24"/>
        </w:rPr>
      </w:pPr>
    </w:p>
    <w:p w14:paraId="047320E7">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10. Какой из указанных жанров не относится к деловому стилю.</w:t>
      </w:r>
    </w:p>
    <w:p w14:paraId="6C4D68C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Контракт;</w:t>
      </w:r>
    </w:p>
    <w:p w14:paraId="1EAA60E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Распорядительное письмо;</w:t>
      </w:r>
    </w:p>
    <w:p w14:paraId="39B0DA1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Докладная записка;</w:t>
      </w:r>
    </w:p>
    <w:p w14:paraId="0DF6F53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Заметка.</w:t>
      </w:r>
    </w:p>
    <w:p w14:paraId="557D0FF3">
      <w:pPr>
        <w:tabs>
          <w:tab w:val="left" w:pos="0"/>
        </w:tabs>
        <w:spacing w:after="0" w:line="360" w:lineRule="auto"/>
        <w:jc w:val="both"/>
        <w:rPr>
          <w:rFonts w:ascii="Times New Roman" w:hAnsi="Times New Roman" w:cs="Times New Roman"/>
          <w:color w:val="auto"/>
          <w:sz w:val="24"/>
          <w:szCs w:val="24"/>
        </w:rPr>
      </w:pPr>
    </w:p>
    <w:p w14:paraId="06CCE32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11. Определите жанр делового письма:</w:t>
      </w:r>
      <w:r>
        <w:rPr>
          <w:rFonts w:ascii="Times New Roman" w:hAnsi="Times New Roman" w:cs="Times New Roman"/>
          <w:color w:val="auto"/>
          <w:sz w:val="24"/>
          <w:szCs w:val="24"/>
        </w:rPr>
        <w:t xml:space="preserve"> </w:t>
      </w:r>
    </w:p>
    <w:p w14:paraId="1B906CB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«Уважаемый господин директор! Мы рады предложить вашей фирме заключить с нами договор о проведении рекламной компании для продвижения на рынке нашей новой продукции: хрустальные светильники, люстры, украшения для интерьера. Сроки проведения рекламной кампании – 1 квартал 2004 г. Условия сделки – предварительная оплата в размере 50%».</w:t>
      </w:r>
    </w:p>
    <w:p w14:paraId="37C34D5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коммерческий запрос;</w:t>
      </w:r>
    </w:p>
    <w:p w14:paraId="12B8627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извещение;</w:t>
      </w:r>
    </w:p>
    <w:p w14:paraId="3907570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оферта;</w:t>
      </w:r>
    </w:p>
    <w:p w14:paraId="70F8BFB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акцепт.</w:t>
      </w:r>
    </w:p>
    <w:p w14:paraId="43A849A6">
      <w:pPr>
        <w:tabs>
          <w:tab w:val="left" w:pos="0"/>
        </w:tabs>
        <w:spacing w:after="0" w:line="360" w:lineRule="auto"/>
        <w:jc w:val="both"/>
        <w:rPr>
          <w:rFonts w:ascii="Times New Roman" w:hAnsi="Times New Roman" w:cs="Times New Roman"/>
          <w:color w:val="auto"/>
          <w:sz w:val="24"/>
          <w:szCs w:val="24"/>
        </w:rPr>
      </w:pPr>
    </w:p>
    <w:p w14:paraId="7300D75F">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12. Какой вариант окончания письма не используется в деловой переписке?</w:t>
      </w:r>
    </w:p>
    <w:p w14:paraId="20C7876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 уважением;</w:t>
      </w:r>
    </w:p>
    <w:p w14:paraId="0DC9EDD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Надеемся на успешное продолжение сотрудничества;</w:t>
      </w:r>
    </w:p>
    <w:p w14:paraId="42673BE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Надеемся, что наша просьба не будет для Вас затруднительной;</w:t>
      </w:r>
    </w:p>
    <w:p w14:paraId="7360E37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До скорой встречи.</w:t>
      </w:r>
    </w:p>
    <w:p w14:paraId="3A9ACCBD">
      <w:pPr>
        <w:tabs>
          <w:tab w:val="left" w:pos="0"/>
        </w:tabs>
        <w:spacing w:after="0" w:line="360" w:lineRule="auto"/>
        <w:jc w:val="both"/>
        <w:rPr>
          <w:rFonts w:ascii="Times New Roman" w:hAnsi="Times New Roman" w:cs="Times New Roman"/>
          <w:b/>
          <w:bCs/>
          <w:color w:val="auto"/>
          <w:sz w:val="24"/>
          <w:szCs w:val="24"/>
        </w:rPr>
      </w:pPr>
    </w:p>
    <w:p w14:paraId="4C10AAD7">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13. Какой реквизит не используется при оформлении заявления?</w:t>
      </w:r>
    </w:p>
    <w:p w14:paraId="2B74189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адресат;</w:t>
      </w:r>
    </w:p>
    <w:p w14:paraId="05D7F3C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дата;</w:t>
      </w:r>
    </w:p>
    <w:p w14:paraId="2C1924C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вид документа;</w:t>
      </w:r>
    </w:p>
    <w:p w14:paraId="2079DBD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заголовок.</w:t>
      </w:r>
    </w:p>
    <w:p w14:paraId="3D0338A4">
      <w:pPr>
        <w:tabs>
          <w:tab w:val="left" w:pos="0"/>
        </w:tabs>
        <w:spacing w:after="0" w:line="360" w:lineRule="auto"/>
        <w:jc w:val="both"/>
        <w:rPr>
          <w:rFonts w:ascii="Times New Roman" w:hAnsi="Times New Roman" w:cs="Times New Roman"/>
          <w:color w:val="auto"/>
          <w:sz w:val="24"/>
          <w:szCs w:val="24"/>
        </w:rPr>
      </w:pPr>
    </w:p>
    <w:p w14:paraId="26F6173E">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14. </w:t>
      </w:r>
      <w:r>
        <w:rPr>
          <w:rFonts w:ascii="Times New Roman" w:hAnsi="Times New Roman" w:cs="Times New Roman"/>
          <w:b/>
          <w:bCs/>
          <w:color w:val="auto"/>
          <w:sz w:val="24"/>
          <w:szCs w:val="24"/>
        </w:rPr>
        <w:t>Какой не должна быть тема выступления?</w:t>
      </w:r>
    </w:p>
    <w:p w14:paraId="717CD10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Быть интересной;</w:t>
      </w:r>
    </w:p>
    <w:p w14:paraId="437F2CA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Быть избитой;</w:t>
      </w:r>
    </w:p>
    <w:p w14:paraId="616915E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Быть уместной;</w:t>
      </w:r>
    </w:p>
    <w:p w14:paraId="312F4F3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Быть новой;</w:t>
      </w:r>
    </w:p>
    <w:p w14:paraId="0EC79A0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Опираться на знания слушателей.</w:t>
      </w:r>
    </w:p>
    <w:p w14:paraId="12B44F8A">
      <w:pPr>
        <w:tabs>
          <w:tab w:val="left" w:pos="0"/>
        </w:tabs>
        <w:spacing w:after="0" w:line="360" w:lineRule="auto"/>
        <w:jc w:val="both"/>
        <w:rPr>
          <w:rFonts w:ascii="Times New Roman" w:hAnsi="Times New Roman" w:cs="Times New Roman"/>
          <w:color w:val="auto"/>
          <w:sz w:val="24"/>
          <w:szCs w:val="24"/>
        </w:rPr>
      </w:pPr>
    </w:p>
    <w:p w14:paraId="09D4867A">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15. </w:t>
      </w:r>
      <w:r>
        <w:rPr>
          <w:rFonts w:ascii="Times New Roman" w:hAnsi="Times New Roman" w:cs="Times New Roman"/>
          <w:b/>
          <w:bCs/>
          <w:color w:val="auto"/>
          <w:sz w:val="24"/>
          <w:szCs w:val="24"/>
        </w:rPr>
        <w:t>Тема выступления должна быть сформулирована во…</w:t>
      </w:r>
    </w:p>
    <w:p w14:paraId="59B8B98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Введении речи;</w:t>
      </w:r>
    </w:p>
    <w:p w14:paraId="0D7966A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 основной части;</w:t>
      </w:r>
    </w:p>
    <w:p w14:paraId="7E6AA12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 заключении.</w:t>
      </w:r>
    </w:p>
    <w:p w14:paraId="0D9DEEF7">
      <w:pPr>
        <w:tabs>
          <w:tab w:val="left" w:pos="0"/>
        </w:tabs>
        <w:spacing w:after="0" w:line="360" w:lineRule="auto"/>
        <w:jc w:val="both"/>
        <w:rPr>
          <w:rFonts w:ascii="Times New Roman" w:hAnsi="Times New Roman" w:cs="Times New Roman"/>
          <w:color w:val="auto"/>
          <w:sz w:val="24"/>
          <w:szCs w:val="24"/>
        </w:rPr>
      </w:pPr>
    </w:p>
    <w:p w14:paraId="5DBD3DC7">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16. В высказывании «Кого мы слушаем, без году неделя работает у нас, а уже лезет со своими идеями» допущена ошибка…</w:t>
      </w:r>
    </w:p>
    <w:p w14:paraId="3AE1316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в отношении тезиса;</w:t>
      </w:r>
    </w:p>
    <w:p w14:paraId="6550438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 аргументах;</w:t>
      </w:r>
    </w:p>
    <w:p w14:paraId="6FB9E71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 демонстрации.</w:t>
      </w:r>
    </w:p>
    <w:p w14:paraId="20EFFE15">
      <w:pPr>
        <w:tabs>
          <w:tab w:val="left" w:pos="0"/>
        </w:tabs>
        <w:spacing w:after="0" w:line="360" w:lineRule="auto"/>
        <w:jc w:val="both"/>
        <w:rPr>
          <w:rFonts w:ascii="Times New Roman" w:hAnsi="Times New Roman" w:cs="Times New Roman"/>
          <w:color w:val="auto"/>
          <w:sz w:val="24"/>
          <w:szCs w:val="24"/>
        </w:rPr>
      </w:pPr>
    </w:p>
    <w:p w14:paraId="43D75C68">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17. Какая уловка в споре является недопустимой?</w:t>
      </w:r>
    </w:p>
    <w:p w14:paraId="1C6A3E7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Оттягивание возражения;</w:t>
      </w:r>
    </w:p>
    <w:p w14:paraId="24E95265">
      <w:pPr>
        <w:tabs>
          <w:tab w:val="left" w:pos="0"/>
          <w:tab w:val="left" w:pos="180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Прием «бумеранга»;</w:t>
      </w:r>
    </w:p>
    <w:p w14:paraId="79304D90">
      <w:pPr>
        <w:tabs>
          <w:tab w:val="left" w:pos="0"/>
          <w:tab w:val="left" w:pos="180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«Подмазывание» аргумента.</w:t>
      </w:r>
    </w:p>
    <w:p w14:paraId="72E2FD57">
      <w:pPr>
        <w:tabs>
          <w:tab w:val="left" w:pos="0"/>
          <w:tab w:val="left" w:pos="1800"/>
        </w:tabs>
        <w:spacing w:after="0" w:line="360" w:lineRule="auto"/>
        <w:jc w:val="both"/>
        <w:rPr>
          <w:rFonts w:ascii="Times New Roman" w:hAnsi="Times New Roman" w:cs="Times New Roman"/>
          <w:b/>
          <w:bCs/>
          <w:color w:val="auto"/>
          <w:sz w:val="24"/>
          <w:szCs w:val="24"/>
        </w:rPr>
      </w:pPr>
    </w:p>
    <w:p w14:paraId="4F937D23">
      <w:pPr>
        <w:numPr>
          <w:ilvl w:val="1"/>
          <w:numId w:val="9"/>
        </w:numPr>
        <w:tabs>
          <w:tab w:val="left" w:pos="0"/>
          <w:tab w:val="left" w:pos="1800"/>
        </w:tabs>
        <w:spacing w:after="0" w:line="360" w:lineRule="auto"/>
        <w:ind w:left="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Как называется человек, создающий и отправляющий сообщение?</w:t>
      </w:r>
    </w:p>
    <w:p w14:paraId="728A5F8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Оппонент;</w:t>
      </w:r>
    </w:p>
    <w:p w14:paraId="3A679B1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Пропонент;</w:t>
      </w:r>
    </w:p>
    <w:p w14:paraId="413B68B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Адресант;</w:t>
      </w:r>
    </w:p>
    <w:p w14:paraId="6A1841F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Адресат.</w:t>
      </w:r>
    </w:p>
    <w:p w14:paraId="4A0DD846">
      <w:pPr>
        <w:tabs>
          <w:tab w:val="left" w:pos="0"/>
        </w:tabs>
        <w:spacing w:after="0" w:line="360" w:lineRule="auto"/>
        <w:jc w:val="both"/>
        <w:rPr>
          <w:rFonts w:ascii="Times New Roman" w:hAnsi="Times New Roman" w:cs="Times New Roman"/>
          <w:color w:val="auto"/>
          <w:sz w:val="24"/>
          <w:szCs w:val="24"/>
        </w:rPr>
      </w:pPr>
    </w:p>
    <w:p w14:paraId="5086496A">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19. Выделите плеонастическое сочетание, закрепившееся в литературном языке как нормативное.</w:t>
      </w:r>
    </w:p>
    <w:p w14:paraId="041B94F0">
      <w:pPr>
        <w:tabs>
          <w:tab w:val="left" w:pos="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А) Прейскурант цен, </w:t>
      </w:r>
    </w:p>
    <w:p w14:paraId="2A834FA7">
      <w:pPr>
        <w:tabs>
          <w:tab w:val="left" w:pos="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Свободная вакансия;</w:t>
      </w:r>
    </w:p>
    <w:p w14:paraId="16623EC0">
      <w:pPr>
        <w:tabs>
          <w:tab w:val="left" w:pos="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Частная собственность;</w:t>
      </w:r>
    </w:p>
    <w:p w14:paraId="76B1B25A">
      <w:pPr>
        <w:tabs>
          <w:tab w:val="left" w:pos="0"/>
          <w:tab w:val="left" w:pos="72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Народный фольклор.</w:t>
      </w:r>
    </w:p>
    <w:p w14:paraId="239D2374">
      <w:pPr>
        <w:tabs>
          <w:tab w:val="left" w:pos="0"/>
        </w:tabs>
        <w:spacing w:after="0" w:line="360" w:lineRule="auto"/>
        <w:jc w:val="both"/>
        <w:rPr>
          <w:rFonts w:ascii="Times New Roman" w:hAnsi="Times New Roman" w:cs="Times New Roman"/>
          <w:color w:val="auto"/>
          <w:sz w:val="24"/>
          <w:szCs w:val="24"/>
        </w:rPr>
      </w:pPr>
    </w:p>
    <w:p w14:paraId="58F8E6ED">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20. </w:t>
      </w:r>
      <w:r>
        <w:rPr>
          <w:rFonts w:ascii="Times New Roman" w:hAnsi="Times New Roman" w:cs="Times New Roman"/>
          <w:b/>
          <w:bCs/>
          <w:color w:val="auto"/>
          <w:sz w:val="24"/>
          <w:szCs w:val="24"/>
        </w:rPr>
        <w:t>В каком примере неверно указано лексическое значение слова?</w:t>
      </w:r>
    </w:p>
    <w:p w14:paraId="2F4E0FF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Спонсор – лицо или организация, финансирующая что-либо;</w:t>
      </w:r>
    </w:p>
    <w:p w14:paraId="09FAADF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Менеджер – хозяйственник;</w:t>
      </w:r>
    </w:p>
    <w:p w14:paraId="4E758EE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Акция – документ о взносе определенной доли в капитал предприятия.</w:t>
      </w:r>
    </w:p>
    <w:p w14:paraId="18095BD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Вексель – письменное обязательство уплатить кому-нибудь определенную сумму.</w:t>
      </w:r>
    </w:p>
    <w:p w14:paraId="7F81D414">
      <w:pPr>
        <w:tabs>
          <w:tab w:val="left" w:pos="0"/>
        </w:tabs>
        <w:spacing w:after="0" w:line="360" w:lineRule="auto"/>
        <w:jc w:val="both"/>
        <w:rPr>
          <w:rFonts w:ascii="Times New Roman" w:hAnsi="Times New Roman" w:cs="Times New Roman"/>
          <w:color w:val="auto"/>
          <w:sz w:val="24"/>
          <w:szCs w:val="24"/>
        </w:rPr>
      </w:pPr>
    </w:p>
    <w:p w14:paraId="71C0F3C5">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21. </w:t>
      </w:r>
      <w:r>
        <w:rPr>
          <w:rFonts w:ascii="Times New Roman" w:hAnsi="Times New Roman" w:cs="Times New Roman"/>
          <w:b/>
          <w:bCs/>
          <w:color w:val="auto"/>
          <w:sz w:val="24"/>
          <w:szCs w:val="24"/>
        </w:rPr>
        <w:t>Отметьте ошибку, связанную с неправильным определением рода существительного.</w:t>
      </w:r>
    </w:p>
    <w:p w14:paraId="650FEDD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Новая тюль;</w:t>
      </w:r>
    </w:p>
    <w:p w14:paraId="41FCA22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Красивое бра;</w:t>
      </w:r>
    </w:p>
    <w:p w14:paraId="743E40F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Маленький колибри; </w:t>
      </w:r>
    </w:p>
    <w:p w14:paraId="7389D8A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Вкусный кофе.</w:t>
      </w:r>
    </w:p>
    <w:p w14:paraId="403765E2">
      <w:pPr>
        <w:tabs>
          <w:tab w:val="left" w:pos="0"/>
        </w:tabs>
        <w:spacing w:after="0" w:line="360" w:lineRule="auto"/>
        <w:jc w:val="both"/>
        <w:rPr>
          <w:rFonts w:ascii="Times New Roman" w:hAnsi="Times New Roman" w:cs="Times New Roman"/>
          <w:color w:val="auto"/>
          <w:sz w:val="24"/>
          <w:szCs w:val="24"/>
        </w:rPr>
      </w:pPr>
    </w:p>
    <w:p w14:paraId="5C53803F">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22. Какое существительное в им. П., мн. ч. имеет окончание –ы(-и)?</w:t>
      </w:r>
    </w:p>
    <w:p w14:paraId="75D7CE6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Доктор;</w:t>
      </w:r>
    </w:p>
    <w:p w14:paraId="0BEC63D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Договор;</w:t>
      </w:r>
    </w:p>
    <w:p w14:paraId="6F9558D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Город;</w:t>
      </w:r>
    </w:p>
    <w:p w14:paraId="4DB6525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Катер.</w:t>
      </w:r>
    </w:p>
    <w:p w14:paraId="30792D2B">
      <w:pPr>
        <w:tabs>
          <w:tab w:val="left" w:pos="0"/>
        </w:tabs>
        <w:spacing w:after="0" w:line="360" w:lineRule="auto"/>
        <w:jc w:val="both"/>
        <w:rPr>
          <w:rFonts w:ascii="Times New Roman" w:hAnsi="Times New Roman" w:cs="Times New Roman"/>
          <w:color w:val="auto"/>
          <w:sz w:val="24"/>
          <w:szCs w:val="24"/>
        </w:rPr>
      </w:pPr>
    </w:p>
    <w:p w14:paraId="13BD7CB4">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23. Форма творительного падежа числительного «пятьсот шестьдесят семь» - это…</w:t>
      </w:r>
    </w:p>
    <w:p w14:paraId="6641A96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пятьюстами шестьюдесятью семью;</w:t>
      </w:r>
    </w:p>
    <w:p w14:paraId="6EAE58C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пятистами шестидесятью семи;</w:t>
      </w:r>
    </w:p>
    <w:p w14:paraId="506ECA6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пятьюстами шестьдесят семь.</w:t>
      </w:r>
    </w:p>
    <w:p w14:paraId="793B53BA">
      <w:pPr>
        <w:tabs>
          <w:tab w:val="left" w:pos="0"/>
        </w:tabs>
        <w:spacing w:after="0" w:line="360" w:lineRule="auto"/>
        <w:jc w:val="both"/>
        <w:rPr>
          <w:rFonts w:ascii="Times New Roman" w:hAnsi="Times New Roman" w:cs="Times New Roman"/>
          <w:color w:val="auto"/>
          <w:sz w:val="24"/>
          <w:szCs w:val="24"/>
        </w:rPr>
      </w:pPr>
    </w:p>
    <w:p w14:paraId="5617B623">
      <w:pPr>
        <w:tabs>
          <w:tab w:val="left" w:pos="0"/>
        </w:tabs>
        <w:spacing w:after="0" w:line="360" w:lineRule="auto"/>
        <w:jc w:val="both"/>
        <w:rPr>
          <w:rFonts w:ascii="Times New Roman" w:hAnsi="Times New Roman" w:cs="Times New Roman"/>
          <w:b/>
          <w:bCs/>
          <w:i/>
          <w:iCs/>
          <w:color w:val="auto"/>
          <w:sz w:val="24"/>
          <w:szCs w:val="24"/>
        </w:rPr>
      </w:pPr>
      <w:r>
        <w:rPr>
          <w:rFonts w:ascii="Times New Roman" w:hAnsi="Times New Roman" w:cs="Times New Roman"/>
          <w:b/>
          <w:bCs/>
          <w:color w:val="auto"/>
          <w:sz w:val="24"/>
          <w:szCs w:val="24"/>
        </w:rPr>
        <w:t>24. Отметьте неверную форму глагола:</w:t>
      </w:r>
    </w:p>
    <w:p w14:paraId="5D2C5D4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Выздоровею;</w:t>
      </w:r>
    </w:p>
    <w:p w14:paraId="2C2C761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Поезжай;</w:t>
      </w:r>
    </w:p>
    <w:p w14:paraId="6B4A5B7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Победю;</w:t>
      </w:r>
    </w:p>
    <w:p w14:paraId="54AEC56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Чтут.</w:t>
      </w:r>
    </w:p>
    <w:p w14:paraId="2B4E3805">
      <w:pPr>
        <w:tabs>
          <w:tab w:val="left" w:pos="0"/>
        </w:tabs>
        <w:spacing w:after="0" w:line="360" w:lineRule="auto"/>
        <w:jc w:val="both"/>
        <w:rPr>
          <w:rFonts w:ascii="Times New Roman" w:hAnsi="Times New Roman" w:cs="Times New Roman"/>
          <w:color w:val="auto"/>
          <w:sz w:val="24"/>
          <w:szCs w:val="24"/>
        </w:rPr>
      </w:pPr>
    </w:p>
    <w:p w14:paraId="2AA79236">
      <w:pPr>
        <w:tabs>
          <w:tab w:val="left" w:pos="0"/>
        </w:tabs>
        <w:spacing w:after="0" w:line="360" w:lineRule="auto"/>
        <w:jc w:val="both"/>
        <w:rPr>
          <w:rFonts w:ascii="Times New Roman" w:hAnsi="Times New Roman" w:cs="Times New Roman"/>
          <w:color w:val="auto"/>
          <w:sz w:val="24"/>
          <w:szCs w:val="24"/>
        </w:rPr>
      </w:pPr>
    </w:p>
    <w:p w14:paraId="1B97A11E">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25. В каком предложении нарушены нормы согласования главных членов предложения?</w:t>
      </w:r>
    </w:p>
    <w:p w14:paraId="55C0A55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Прошло 100 лет;</w:t>
      </w:r>
    </w:p>
    <w:p w14:paraId="02815638">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Б</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Все 16 студентов поехали на экскурсию;</w:t>
      </w:r>
    </w:p>
    <w:p w14:paraId="7FA0092C">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В)</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Двадцать две тетради лежали на столе;</w:t>
      </w:r>
    </w:p>
    <w:p w14:paraId="1111198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Ряд столов стояли в аудитории.</w:t>
      </w:r>
    </w:p>
    <w:p w14:paraId="5F91F65F">
      <w:pPr>
        <w:tabs>
          <w:tab w:val="left" w:pos="0"/>
        </w:tabs>
        <w:spacing w:after="0" w:line="360" w:lineRule="auto"/>
        <w:jc w:val="both"/>
        <w:rPr>
          <w:rFonts w:ascii="Times New Roman" w:hAnsi="Times New Roman" w:cs="Times New Roman"/>
          <w:b/>
          <w:bCs/>
          <w:color w:val="auto"/>
          <w:sz w:val="24"/>
          <w:szCs w:val="24"/>
        </w:rPr>
      </w:pPr>
    </w:p>
    <w:p w14:paraId="67C57705">
      <w:pPr>
        <w:tabs>
          <w:tab w:val="left" w:pos="0"/>
        </w:tabs>
        <w:spacing w:after="0" w:line="360" w:lineRule="auto"/>
        <w:jc w:val="both"/>
        <w:rPr>
          <w:rFonts w:ascii="Times New Roman" w:hAnsi="Times New Roman" w:cs="Times New Roman"/>
          <w:color w:val="auto"/>
          <w:sz w:val="24"/>
          <w:szCs w:val="24"/>
        </w:rPr>
      </w:pPr>
    </w:p>
    <w:p w14:paraId="157BBEBF">
      <w:pPr>
        <w:tabs>
          <w:tab w:val="left" w:pos="0"/>
        </w:tabs>
        <w:spacing w:after="0" w:line="360" w:lineRule="auto"/>
        <w:jc w:val="both"/>
        <w:rPr>
          <w:rFonts w:ascii="Times New Roman" w:hAnsi="Times New Roman" w:cs="Times New Roman"/>
          <w:color w:val="auto"/>
          <w:sz w:val="24"/>
          <w:szCs w:val="24"/>
        </w:rPr>
      </w:pPr>
    </w:p>
    <w:p w14:paraId="74F86574">
      <w:pPr>
        <w:pStyle w:val="5"/>
        <w:tabs>
          <w:tab w:val="left" w:pos="0"/>
        </w:tabs>
        <w:spacing w:before="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br w:type="page"/>
      </w:r>
      <w:r>
        <w:rPr>
          <w:rFonts w:ascii="Times New Roman" w:hAnsi="Times New Roman" w:cs="Times New Roman"/>
          <w:color w:val="auto"/>
          <w:sz w:val="24"/>
          <w:szCs w:val="24"/>
        </w:rPr>
        <w:t>Вариант 2</w:t>
      </w:r>
    </w:p>
    <w:p w14:paraId="08FD8654">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 Литературная норма – это…</w:t>
      </w:r>
    </w:p>
    <w:p w14:paraId="6EBA79E5">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правила произношения;</w:t>
      </w:r>
    </w:p>
    <w:p w14:paraId="71E8DABF">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информативность, чистота, богатство речи, ее выразительность;</w:t>
      </w:r>
    </w:p>
    <w:p w14:paraId="4E94D4A0">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принятые в общественно-языковой практике правила произношения, словоупотребления, использования грамматических норм.</w:t>
      </w:r>
    </w:p>
    <w:p w14:paraId="49819E49">
      <w:pPr>
        <w:tabs>
          <w:tab w:val="left" w:pos="0"/>
        </w:tabs>
        <w:spacing w:after="0" w:line="360" w:lineRule="auto"/>
        <w:jc w:val="both"/>
        <w:rPr>
          <w:rFonts w:ascii="Times New Roman" w:hAnsi="Times New Roman" w:cs="Times New Roman"/>
          <w:color w:val="auto"/>
          <w:sz w:val="24"/>
          <w:szCs w:val="24"/>
        </w:rPr>
      </w:pPr>
    </w:p>
    <w:p w14:paraId="2CD28DC4">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 Выделите главный закон общения:</w:t>
      </w:r>
    </w:p>
    <w:p w14:paraId="168410C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Закон «Последовательное продвижение адресата к цели»;</w:t>
      </w:r>
    </w:p>
    <w:p w14:paraId="3C5D81F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Закон «Ориентация речи на адресата»;</w:t>
      </w:r>
    </w:p>
    <w:p w14:paraId="0E4D358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Закон «Удовольствие».</w:t>
      </w:r>
    </w:p>
    <w:p w14:paraId="1881510D">
      <w:pPr>
        <w:tabs>
          <w:tab w:val="left" w:pos="0"/>
        </w:tabs>
        <w:spacing w:after="0" w:line="360" w:lineRule="auto"/>
        <w:jc w:val="both"/>
        <w:rPr>
          <w:rFonts w:ascii="Times New Roman" w:hAnsi="Times New Roman" w:cs="Times New Roman"/>
          <w:color w:val="auto"/>
          <w:sz w:val="24"/>
          <w:szCs w:val="24"/>
        </w:rPr>
      </w:pPr>
    </w:p>
    <w:p w14:paraId="20C87396">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3. Какая функция общения соответствует характеристике: «Передача эмоционального отношения, установление взаимопонимания в процессе речевой деятельности»?</w:t>
      </w:r>
    </w:p>
    <w:p w14:paraId="023F71F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интерактивная;</w:t>
      </w:r>
    </w:p>
    <w:p w14:paraId="3E4F3A3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перцептивная;</w:t>
      </w:r>
    </w:p>
    <w:p w14:paraId="0939829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коммуникативная.</w:t>
      </w:r>
    </w:p>
    <w:p w14:paraId="145E45D9">
      <w:pPr>
        <w:tabs>
          <w:tab w:val="left" w:pos="0"/>
        </w:tabs>
        <w:spacing w:after="0" w:line="360" w:lineRule="auto"/>
        <w:jc w:val="both"/>
        <w:rPr>
          <w:rFonts w:ascii="Times New Roman" w:hAnsi="Times New Roman" w:cs="Times New Roman"/>
          <w:color w:val="auto"/>
          <w:sz w:val="24"/>
          <w:szCs w:val="24"/>
        </w:rPr>
      </w:pPr>
    </w:p>
    <w:p w14:paraId="16983DCB">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4. Что такое «речевая ситуация»?</w:t>
      </w:r>
    </w:p>
    <w:p w14:paraId="53570F7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Нормативно закрепленная речевая модель типичной ситуации взаимодействия людей.</w:t>
      </w:r>
    </w:p>
    <w:p w14:paraId="404C06D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Цель общения.</w:t>
      </w:r>
    </w:p>
    <w:p w14:paraId="1344E79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Процесс установления и развития контактов между людьми.</w:t>
      </w:r>
    </w:p>
    <w:p w14:paraId="6D48BA2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комплекс характеристик общения, влияющих на процесс коммуникации.</w:t>
      </w:r>
    </w:p>
    <w:p w14:paraId="5325F00F">
      <w:pPr>
        <w:tabs>
          <w:tab w:val="left" w:pos="0"/>
        </w:tabs>
        <w:spacing w:after="0" w:line="360" w:lineRule="auto"/>
        <w:jc w:val="both"/>
        <w:rPr>
          <w:rFonts w:ascii="Times New Roman" w:hAnsi="Times New Roman" w:cs="Times New Roman"/>
          <w:color w:val="auto"/>
          <w:sz w:val="24"/>
          <w:szCs w:val="24"/>
        </w:rPr>
      </w:pPr>
    </w:p>
    <w:p w14:paraId="2CFC886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 xml:space="preserve">5. </w:t>
      </w:r>
      <w:r>
        <w:rPr>
          <w:rFonts w:ascii="Times New Roman" w:hAnsi="Times New Roman" w:cs="Times New Roman"/>
          <w:b/>
          <w:bCs/>
          <w:color w:val="auto"/>
          <w:sz w:val="24"/>
          <w:szCs w:val="24"/>
        </w:rPr>
        <w:t>Закончите высказывание</w:t>
      </w:r>
      <w:r>
        <w:rPr>
          <w:rFonts w:ascii="Times New Roman" w:hAnsi="Times New Roman" w:cs="Times New Roman"/>
          <w:b/>
          <w:bCs/>
          <w:i/>
          <w:iCs/>
          <w:color w:val="auto"/>
          <w:sz w:val="24"/>
          <w:szCs w:val="24"/>
        </w:rPr>
        <w:t>:</w:t>
      </w:r>
      <w:r>
        <w:rPr>
          <w:rFonts w:ascii="Times New Roman" w:hAnsi="Times New Roman" w:cs="Times New Roman"/>
          <w:i/>
          <w:iCs/>
          <w:color w:val="auto"/>
          <w:sz w:val="24"/>
          <w:szCs w:val="24"/>
        </w:rPr>
        <w:t xml:space="preserve"> </w:t>
      </w:r>
    </w:p>
    <w:p w14:paraId="6C26AC9C">
      <w:pPr>
        <w:tabs>
          <w:tab w:val="left" w:pos="0"/>
        </w:tabs>
        <w:spacing w:after="0" w:line="360" w:lineRule="auto"/>
        <w:jc w:val="both"/>
        <w:rPr>
          <w:rFonts w:ascii="Times New Roman" w:hAnsi="Times New Roman" w:cs="Times New Roman"/>
          <w:i/>
          <w:iCs/>
          <w:color w:val="auto"/>
          <w:sz w:val="24"/>
          <w:szCs w:val="24"/>
        </w:rPr>
      </w:pPr>
      <w:r>
        <w:rPr>
          <w:rFonts w:ascii="Times New Roman" w:hAnsi="Times New Roman" w:cs="Times New Roman"/>
          <w:color w:val="auto"/>
          <w:sz w:val="24"/>
          <w:szCs w:val="24"/>
        </w:rPr>
        <w:t>«К функциональным стилям современного русского литературного языка относятся научный стиль, официально-деловой стиль, литературно-художественный, разговорный стиль и …</w:t>
      </w:r>
    </w:p>
    <w:p w14:paraId="520222D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научно-популярный;</w:t>
      </w:r>
    </w:p>
    <w:p w14:paraId="78C957D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газетный;</w:t>
      </w:r>
    </w:p>
    <w:p w14:paraId="45DEEE1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публицистический;</w:t>
      </w:r>
    </w:p>
    <w:p w14:paraId="517CBE98">
      <w:pPr>
        <w:tabs>
          <w:tab w:val="left" w:pos="0"/>
        </w:tabs>
        <w:spacing w:after="0" w:line="360" w:lineRule="auto"/>
        <w:jc w:val="both"/>
        <w:rPr>
          <w:rFonts w:ascii="Times New Roman" w:hAnsi="Times New Roman" w:cs="Times New Roman"/>
          <w:i/>
          <w:iCs/>
          <w:color w:val="auto"/>
          <w:sz w:val="24"/>
          <w:szCs w:val="24"/>
        </w:rPr>
      </w:pPr>
      <w:r>
        <w:rPr>
          <w:rFonts w:ascii="Times New Roman" w:hAnsi="Times New Roman" w:cs="Times New Roman"/>
          <w:color w:val="auto"/>
          <w:sz w:val="24"/>
          <w:szCs w:val="24"/>
        </w:rPr>
        <w:t>Г) дипломатический</w:t>
      </w:r>
      <w:r>
        <w:rPr>
          <w:rFonts w:ascii="Times New Roman" w:hAnsi="Times New Roman" w:cs="Times New Roman"/>
          <w:i/>
          <w:iCs/>
          <w:color w:val="auto"/>
          <w:sz w:val="24"/>
          <w:szCs w:val="24"/>
        </w:rPr>
        <w:t>.</w:t>
      </w:r>
    </w:p>
    <w:p w14:paraId="40D74D39">
      <w:pPr>
        <w:tabs>
          <w:tab w:val="left" w:pos="0"/>
        </w:tabs>
        <w:spacing w:after="0" w:line="360" w:lineRule="auto"/>
        <w:jc w:val="both"/>
        <w:rPr>
          <w:rFonts w:ascii="Times New Roman" w:hAnsi="Times New Roman" w:cs="Times New Roman"/>
          <w:color w:val="auto"/>
          <w:sz w:val="24"/>
          <w:szCs w:val="24"/>
        </w:rPr>
      </w:pPr>
    </w:p>
    <w:p w14:paraId="59579DD4">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6. Приведенный ниже текст принадлежит к следующему стилю речи:</w:t>
      </w:r>
    </w:p>
    <w:p w14:paraId="6F704B98">
      <w:pPr>
        <w:pStyle w:val="27"/>
        <w:tabs>
          <w:tab w:val="left" w:pos="0"/>
        </w:tabs>
        <w:spacing w:after="0" w:line="360" w:lineRule="auto"/>
        <w:ind w:left="0"/>
        <w:jc w:val="both"/>
        <w:rPr>
          <w:color w:val="auto"/>
        </w:rPr>
      </w:pPr>
      <w:r>
        <w:rPr>
          <w:color w:val="auto"/>
        </w:rPr>
        <w:t>У новой глобальной экономики переходный возраст. Ломается голос выскакивают подростковые прыщи, из школы попеременно приносятся то двойки то пятерки, и от повзрослевшего ребенка иногда попахивает табаком</w:t>
      </w:r>
    </w:p>
    <w:p w14:paraId="60E7A582">
      <w:pPr>
        <w:pStyle w:val="27"/>
        <w:tabs>
          <w:tab w:val="left" w:pos="0"/>
        </w:tabs>
        <w:spacing w:after="0" w:line="360" w:lineRule="auto"/>
        <w:ind w:left="0"/>
        <w:jc w:val="both"/>
        <w:rPr>
          <w:color w:val="auto"/>
        </w:rPr>
      </w:pPr>
      <w:r>
        <w:rPr>
          <w:color w:val="auto"/>
        </w:rPr>
        <w:tab/>
      </w:r>
      <w:r>
        <w:rPr>
          <w:color w:val="auto"/>
        </w:rPr>
        <w:t>Новая глобальная экономика вступает в свои права, но медленнее, чем предполагалось. Ее успехи и достижения переоценены, рынок акций перегрет: его капитализация выше доходов компаний, чьи бумаги котируются на рынке. Такая система в один прекрасный день не могла не обвалиться. И она обвалилась.</w:t>
      </w:r>
    </w:p>
    <w:p w14:paraId="293B286F">
      <w:pPr>
        <w:pStyle w:val="27"/>
        <w:tabs>
          <w:tab w:val="left" w:pos="0"/>
        </w:tabs>
        <w:spacing w:after="0" w:line="360" w:lineRule="auto"/>
        <w:ind w:left="0"/>
        <w:jc w:val="both"/>
        <w:rPr>
          <w:color w:val="auto"/>
        </w:rPr>
      </w:pPr>
      <w:r>
        <w:rPr>
          <w:color w:val="auto"/>
        </w:rPr>
        <w:t>А) разговорному;</w:t>
      </w:r>
    </w:p>
    <w:p w14:paraId="6E387EC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художественному;</w:t>
      </w:r>
    </w:p>
    <w:p w14:paraId="212FC7F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w:t>
      </w:r>
      <w:r>
        <w:rPr>
          <w:rFonts w:ascii="Times New Roman" w:hAnsi="Times New Roman" w:cs="Times New Roman"/>
          <w:b/>
          <w:bCs/>
          <w:color w:val="auto"/>
          <w:sz w:val="24"/>
          <w:szCs w:val="24"/>
        </w:rPr>
        <w:t xml:space="preserve">) </w:t>
      </w:r>
      <w:r>
        <w:rPr>
          <w:rFonts w:ascii="Times New Roman" w:hAnsi="Times New Roman" w:cs="Times New Roman"/>
          <w:color w:val="auto"/>
          <w:sz w:val="24"/>
          <w:szCs w:val="24"/>
        </w:rPr>
        <w:t>научному;</w:t>
      </w:r>
    </w:p>
    <w:p w14:paraId="180EE05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официально-деловому;</w:t>
      </w:r>
    </w:p>
    <w:p w14:paraId="44BC84F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публицистическому.</w:t>
      </w:r>
    </w:p>
    <w:p w14:paraId="7CEB25D6">
      <w:pPr>
        <w:tabs>
          <w:tab w:val="left" w:pos="0"/>
        </w:tabs>
        <w:spacing w:after="0" w:line="360" w:lineRule="auto"/>
        <w:jc w:val="both"/>
        <w:rPr>
          <w:rFonts w:ascii="Times New Roman" w:hAnsi="Times New Roman" w:cs="Times New Roman"/>
          <w:color w:val="auto"/>
          <w:sz w:val="24"/>
          <w:szCs w:val="24"/>
        </w:rPr>
      </w:pPr>
    </w:p>
    <w:p w14:paraId="7594BFB4">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7. Какой из указанных жанров не относится к научному стилю?</w:t>
      </w:r>
    </w:p>
    <w:p w14:paraId="088F90E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Учебник;</w:t>
      </w:r>
    </w:p>
    <w:p w14:paraId="6ED75DE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Статья;</w:t>
      </w:r>
    </w:p>
    <w:p w14:paraId="1338B77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Инструкция;</w:t>
      </w:r>
    </w:p>
    <w:p w14:paraId="3188D2C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Соглашение.</w:t>
      </w:r>
    </w:p>
    <w:p w14:paraId="526C8002">
      <w:pPr>
        <w:tabs>
          <w:tab w:val="left" w:pos="0"/>
        </w:tabs>
        <w:spacing w:after="0" w:line="360" w:lineRule="auto"/>
        <w:jc w:val="both"/>
        <w:rPr>
          <w:rFonts w:ascii="Times New Roman" w:hAnsi="Times New Roman" w:cs="Times New Roman"/>
          <w:color w:val="auto"/>
          <w:sz w:val="24"/>
          <w:szCs w:val="24"/>
        </w:rPr>
      </w:pPr>
    </w:p>
    <w:p w14:paraId="432467F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8. Определите, к какому жанру публицистического стиля относится текст:</w:t>
      </w:r>
      <w:r>
        <w:rPr>
          <w:rFonts w:ascii="Times New Roman" w:hAnsi="Times New Roman" w:cs="Times New Roman"/>
          <w:color w:val="auto"/>
          <w:sz w:val="24"/>
          <w:szCs w:val="24"/>
        </w:rPr>
        <w:t xml:space="preserve"> «С 5 июня в Астраханской области начали действовать новые правила охоты, утвержденные постановлением губернатора А.Гужвина «О регулировании численности волков и шакалов»… Теперь помимо обычных способов охоты разрешено также использование вертолетов, автотранспорта и специальных электронных средств, воспроизводящих вой шакалов и волков. Причем удачливых охотников ожидают премии: 12 минимальных оплат труда за волчицу и 10 – за волка».</w:t>
      </w:r>
    </w:p>
    <w:p w14:paraId="49E53F2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статья;</w:t>
      </w:r>
    </w:p>
    <w:p w14:paraId="1CEA0FD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очерк;</w:t>
      </w:r>
    </w:p>
    <w:p w14:paraId="7A961D7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репортаж;</w:t>
      </w:r>
    </w:p>
    <w:p w14:paraId="645139F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заметка.</w:t>
      </w:r>
    </w:p>
    <w:p w14:paraId="3F9FBCAB">
      <w:pPr>
        <w:tabs>
          <w:tab w:val="left" w:pos="0"/>
        </w:tabs>
        <w:spacing w:after="0" w:line="360" w:lineRule="auto"/>
        <w:jc w:val="both"/>
        <w:rPr>
          <w:rFonts w:ascii="Times New Roman" w:hAnsi="Times New Roman" w:cs="Times New Roman"/>
          <w:color w:val="auto"/>
          <w:sz w:val="24"/>
          <w:szCs w:val="24"/>
        </w:rPr>
      </w:pPr>
    </w:p>
    <w:p w14:paraId="4792545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9. Исключите лишнее:</w:t>
      </w:r>
      <w:r>
        <w:rPr>
          <w:rFonts w:ascii="Times New Roman" w:hAnsi="Times New Roman" w:cs="Times New Roman"/>
          <w:color w:val="auto"/>
          <w:sz w:val="24"/>
          <w:szCs w:val="24"/>
        </w:rPr>
        <w:t xml:space="preserve"> Для официально-делового стиля характерны следующие особенности…</w:t>
      </w:r>
    </w:p>
    <w:p w14:paraId="141AC23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Официально-деловой стиль отличается именным характером речи, выражающимся в высокой частотности отглагольных существительных;</w:t>
      </w:r>
    </w:p>
    <w:p w14:paraId="2A52CF3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 официально-деловом стиле причастия развивают канцелярские значения, что обусловливает их переход в класс прилагательных;</w:t>
      </w:r>
    </w:p>
    <w:p w14:paraId="1EC955E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 официально-деловом стиле активно используются личные конструкции.</w:t>
      </w:r>
    </w:p>
    <w:p w14:paraId="561514C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Официально-деловой стиль характеризуется максимальной степенью этикетных требований, выражающихся в обилии этикетных знаков, текстов.</w:t>
      </w:r>
    </w:p>
    <w:p w14:paraId="321E488F">
      <w:pPr>
        <w:tabs>
          <w:tab w:val="left" w:pos="0"/>
        </w:tabs>
        <w:spacing w:after="0" w:line="360" w:lineRule="auto"/>
        <w:jc w:val="both"/>
        <w:rPr>
          <w:rFonts w:ascii="Times New Roman" w:hAnsi="Times New Roman" w:cs="Times New Roman"/>
          <w:color w:val="auto"/>
          <w:sz w:val="24"/>
          <w:szCs w:val="24"/>
        </w:rPr>
      </w:pPr>
    </w:p>
    <w:p w14:paraId="482DFB7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10. К какому жанру распорядительной документации относится следующий текст:</w:t>
      </w:r>
      <w:r>
        <w:rPr>
          <w:rFonts w:ascii="Times New Roman" w:hAnsi="Times New Roman" w:cs="Times New Roman"/>
          <w:color w:val="auto"/>
          <w:sz w:val="24"/>
          <w:szCs w:val="24"/>
        </w:rPr>
        <w:t xml:space="preserve"> «Прошу Вас ввести в штатное расписание службы ПАСОП должность мастера газодымозащитной службы в связи с необходимостью заправки дыхательных аппаратов сжатого воздуха (АСВ - 2) воздухом в соответствии с требованиями нормативных документов от приобретенного компрессора, а также профилактикой и ремонтом аппаратов АСВ – 2 и компрессора».</w:t>
      </w:r>
    </w:p>
    <w:p w14:paraId="0BA598E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приказ;</w:t>
      </w:r>
    </w:p>
    <w:p w14:paraId="553795E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распоряжение;</w:t>
      </w:r>
    </w:p>
    <w:p w14:paraId="7C3CF62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докладная записка;</w:t>
      </w:r>
    </w:p>
    <w:p w14:paraId="33890C0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служебная записка.</w:t>
      </w:r>
    </w:p>
    <w:p w14:paraId="0A458E1D">
      <w:pPr>
        <w:tabs>
          <w:tab w:val="left" w:pos="0"/>
        </w:tabs>
        <w:spacing w:after="0" w:line="360" w:lineRule="auto"/>
        <w:jc w:val="both"/>
        <w:rPr>
          <w:rFonts w:ascii="Times New Roman" w:hAnsi="Times New Roman" w:cs="Times New Roman"/>
          <w:color w:val="auto"/>
          <w:sz w:val="24"/>
          <w:szCs w:val="24"/>
        </w:rPr>
      </w:pPr>
    </w:p>
    <w:p w14:paraId="120F3174">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11.Какие сведения не включаются в резюме?</w:t>
      </w:r>
    </w:p>
    <w:p w14:paraId="3027088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Персональные данные;</w:t>
      </w:r>
    </w:p>
    <w:p w14:paraId="31BAC27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Образование;</w:t>
      </w:r>
    </w:p>
    <w:p w14:paraId="70C0201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Сведения о родителях;</w:t>
      </w:r>
    </w:p>
    <w:p w14:paraId="0751197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Опыт работы.</w:t>
      </w:r>
    </w:p>
    <w:p w14:paraId="45F17FF3">
      <w:pPr>
        <w:tabs>
          <w:tab w:val="left" w:pos="0"/>
        </w:tabs>
        <w:spacing w:after="0" w:line="360" w:lineRule="auto"/>
        <w:jc w:val="both"/>
        <w:rPr>
          <w:rFonts w:ascii="Times New Roman" w:hAnsi="Times New Roman" w:cs="Times New Roman"/>
          <w:color w:val="auto"/>
          <w:sz w:val="24"/>
          <w:szCs w:val="24"/>
        </w:rPr>
      </w:pPr>
    </w:p>
    <w:p w14:paraId="57F3A146">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12. Найдите случай смешения стилей.</w:t>
      </w:r>
    </w:p>
    <w:p w14:paraId="286B536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Прошу дать указание Правовому управлению о разработке проекта положения «Об администрации района  г. Самары».</w:t>
      </w:r>
    </w:p>
    <w:p w14:paraId="557838A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Методика, изложенная в работах 16-18, состоит из 2-х этапов.</w:t>
      </w:r>
    </w:p>
    <w:p w14:paraId="5E7F818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При проведении эксперимента я был вынужден ограничиваться визуальными наблюдениями.</w:t>
      </w:r>
    </w:p>
    <w:p w14:paraId="154CACA4">
      <w:pPr>
        <w:tabs>
          <w:tab w:val="left" w:pos="0"/>
        </w:tabs>
        <w:spacing w:after="0" w:line="360" w:lineRule="auto"/>
        <w:jc w:val="both"/>
        <w:rPr>
          <w:rFonts w:ascii="Times New Roman" w:hAnsi="Times New Roman" w:cs="Times New Roman"/>
          <w:color w:val="auto"/>
          <w:sz w:val="24"/>
          <w:szCs w:val="24"/>
        </w:rPr>
      </w:pPr>
    </w:p>
    <w:p w14:paraId="2DA70C6A">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13. В каком стиле разрешается использование всех языковых средств?</w:t>
      </w:r>
    </w:p>
    <w:p w14:paraId="434BEB5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научный стиль;</w:t>
      </w:r>
    </w:p>
    <w:p w14:paraId="4DF357B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газетно-публицистический;</w:t>
      </w:r>
    </w:p>
    <w:p w14:paraId="78FFB4B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официально-деловой;</w:t>
      </w:r>
    </w:p>
    <w:p w14:paraId="572764F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стиль художественной литературы.</w:t>
      </w:r>
    </w:p>
    <w:p w14:paraId="40C3730E">
      <w:pPr>
        <w:tabs>
          <w:tab w:val="left" w:pos="0"/>
        </w:tabs>
        <w:spacing w:after="0" w:line="360" w:lineRule="auto"/>
        <w:jc w:val="both"/>
        <w:rPr>
          <w:rFonts w:ascii="Times New Roman" w:hAnsi="Times New Roman" w:cs="Times New Roman"/>
          <w:color w:val="auto"/>
          <w:sz w:val="24"/>
          <w:szCs w:val="24"/>
        </w:rPr>
      </w:pPr>
    </w:p>
    <w:p w14:paraId="0C4BEA3D">
      <w:pPr>
        <w:tabs>
          <w:tab w:val="left" w:pos="0"/>
        </w:tabs>
        <w:spacing w:after="0" w:line="360" w:lineRule="auto"/>
        <w:ind w:hanging="36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14. </w:t>
      </w:r>
      <w:r>
        <w:rPr>
          <w:rFonts w:ascii="Times New Roman" w:hAnsi="Times New Roman" w:cs="Times New Roman"/>
          <w:b/>
          <w:bCs/>
          <w:color w:val="auto"/>
          <w:sz w:val="24"/>
          <w:szCs w:val="24"/>
        </w:rPr>
        <w:t>В заключении к речи какого типа необходимо обязательно кратко «пройтись» по основным пунктам и сделать итоговые выводы?</w:t>
      </w:r>
    </w:p>
    <w:p w14:paraId="41DAA63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эпидейктическая речь</w:t>
      </w:r>
    </w:p>
    <w:p w14:paraId="5C0D42D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убеждающая речь</w:t>
      </w:r>
    </w:p>
    <w:p w14:paraId="20BA0F2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агитирующая речь</w:t>
      </w:r>
    </w:p>
    <w:p w14:paraId="4DF6889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информирующая речь.</w:t>
      </w:r>
    </w:p>
    <w:p w14:paraId="2E94DD8C">
      <w:pPr>
        <w:tabs>
          <w:tab w:val="left" w:pos="0"/>
        </w:tabs>
        <w:spacing w:after="0" w:line="360" w:lineRule="auto"/>
        <w:jc w:val="both"/>
        <w:rPr>
          <w:rFonts w:ascii="Times New Roman" w:hAnsi="Times New Roman" w:cs="Times New Roman"/>
          <w:color w:val="auto"/>
          <w:sz w:val="24"/>
          <w:szCs w:val="24"/>
        </w:rPr>
      </w:pPr>
    </w:p>
    <w:p w14:paraId="4C06D5C0">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15. Какие утверждения являются правильными?</w:t>
      </w:r>
    </w:p>
    <w:p w14:paraId="569CFF4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 хорошо подготовленной аудитории темп речи должен быть высоким.</w:t>
      </w:r>
    </w:p>
    <w:p w14:paraId="1D1899A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 малоподготовленной аудитории надо быть неэмоциональным.</w:t>
      </w:r>
    </w:p>
    <w:p w14:paraId="6FA2B4F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 хорошо подготовленной аудитории надо быть эмоциональным.</w:t>
      </w:r>
    </w:p>
    <w:p w14:paraId="77A49B37">
      <w:pPr>
        <w:tabs>
          <w:tab w:val="left" w:pos="0"/>
        </w:tabs>
        <w:spacing w:after="0" w:line="360" w:lineRule="auto"/>
        <w:jc w:val="both"/>
        <w:rPr>
          <w:rFonts w:ascii="Times New Roman" w:hAnsi="Times New Roman" w:cs="Times New Roman"/>
          <w:color w:val="auto"/>
          <w:sz w:val="24"/>
          <w:szCs w:val="24"/>
        </w:rPr>
      </w:pPr>
    </w:p>
    <w:p w14:paraId="4B865624">
      <w:pPr>
        <w:numPr>
          <w:ilvl w:val="0"/>
          <w:numId w:val="10"/>
        </w:numPr>
        <w:tabs>
          <w:tab w:val="left" w:pos="0"/>
        </w:tabs>
        <w:spacing w:after="0" w:line="360" w:lineRule="auto"/>
        <w:ind w:left="0"/>
        <w:jc w:val="both"/>
        <w:rPr>
          <w:rFonts w:ascii="Times New Roman" w:hAnsi="Times New Roman" w:cs="Times New Roman"/>
          <w:color w:val="auto"/>
          <w:sz w:val="24"/>
          <w:szCs w:val="24"/>
        </w:rPr>
      </w:pPr>
      <w:r>
        <w:rPr>
          <w:rFonts w:ascii="Times New Roman" w:hAnsi="Times New Roman" w:cs="Times New Roman"/>
          <w:b/>
          <w:bCs/>
          <w:color w:val="auto"/>
          <w:sz w:val="24"/>
          <w:szCs w:val="24"/>
        </w:rPr>
        <w:t xml:space="preserve">Сущность какого метода изложения материала заключается в следующем: </w:t>
      </w:r>
      <w:r>
        <w:rPr>
          <w:rFonts w:ascii="Times New Roman" w:hAnsi="Times New Roman" w:cs="Times New Roman"/>
          <w:color w:val="auto"/>
          <w:sz w:val="24"/>
          <w:szCs w:val="24"/>
        </w:rPr>
        <w:t>оратор в начале речи выдвигает какие-то положения, а потом разъясняет их смысл на конкретных примерах, фактах?</w:t>
      </w:r>
    </w:p>
    <w:p w14:paraId="067FAFB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индуктивный метод;</w:t>
      </w:r>
    </w:p>
    <w:p w14:paraId="18D4CF6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дедуктивный метод;</w:t>
      </w:r>
    </w:p>
    <w:p w14:paraId="6661DA6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метод аналогии;</w:t>
      </w:r>
    </w:p>
    <w:p w14:paraId="0D2BF7F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концентрический метод.</w:t>
      </w:r>
    </w:p>
    <w:p w14:paraId="30F44CCB">
      <w:pPr>
        <w:tabs>
          <w:tab w:val="left" w:pos="0"/>
        </w:tabs>
        <w:spacing w:after="0" w:line="360" w:lineRule="auto"/>
        <w:jc w:val="both"/>
        <w:rPr>
          <w:rFonts w:ascii="Times New Roman" w:hAnsi="Times New Roman" w:cs="Times New Roman"/>
          <w:color w:val="auto"/>
          <w:sz w:val="24"/>
          <w:szCs w:val="24"/>
        </w:rPr>
      </w:pPr>
    </w:p>
    <w:p w14:paraId="1183F878">
      <w:pPr>
        <w:numPr>
          <w:ilvl w:val="0"/>
          <w:numId w:val="10"/>
        </w:numPr>
        <w:tabs>
          <w:tab w:val="left" w:pos="0"/>
        </w:tabs>
        <w:spacing w:after="0" w:line="360" w:lineRule="auto"/>
        <w:ind w:left="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Какая из уловок, используемых в споре, не относится к непозволительным?</w:t>
      </w:r>
    </w:p>
    <w:p w14:paraId="2DDF2AE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оттягивание возражения;</w:t>
      </w:r>
    </w:p>
    <w:p w14:paraId="5AB866F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ставка на ложный стыд;</w:t>
      </w:r>
    </w:p>
    <w:p w14:paraId="5378878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ссылка на авторитеты;</w:t>
      </w:r>
    </w:p>
    <w:p w14:paraId="56401AB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довод к силе.</w:t>
      </w:r>
    </w:p>
    <w:p w14:paraId="271484FB">
      <w:pPr>
        <w:tabs>
          <w:tab w:val="left" w:pos="0"/>
        </w:tabs>
        <w:spacing w:after="0" w:line="360" w:lineRule="auto"/>
        <w:jc w:val="both"/>
        <w:rPr>
          <w:rFonts w:ascii="Times New Roman" w:hAnsi="Times New Roman" w:cs="Times New Roman"/>
          <w:color w:val="auto"/>
          <w:sz w:val="24"/>
          <w:szCs w:val="24"/>
        </w:rPr>
      </w:pPr>
    </w:p>
    <w:p w14:paraId="5B49F820">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18. Нормы лексической сочетаемости нарушены в высказывании…</w:t>
      </w:r>
    </w:p>
    <w:p w14:paraId="7651BC8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Подводить итоги;</w:t>
      </w:r>
    </w:p>
    <w:p w14:paraId="3007D78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Внести предложение;</w:t>
      </w:r>
    </w:p>
    <w:p w14:paraId="4BF5865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Иметь значение;</w:t>
      </w:r>
    </w:p>
    <w:p w14:paraId="359459E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Возместить кредит.</w:t>
      </w:r>
    </w:p>
    <w:p w14:paraId="20A11DC5">
      <w:pPr>
        <w:tabs>
          <w:tab w:val="left" w:pos="0"/>
        </w:tabs>
        <w:spacing w:after="0" w:line="360" w:lineRule="auto"/>
        <w:jc w:val="both"/>
        <w:rPr>
          <w:rFonts w:ascii="Times New Roman" w:hAnsi="Times New Roman" w:cs="Times New Roman"/>
          <w:b/>
          <w:bCs/>
          <w:color w:val="auto"/>
          <w:sz w:val="24"/>
          <w:szCs w:val="24"/>
        </w:rPr>
      </w:pPr>
    </w:p>
    <w:p w14:paraId="2D4C171E">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19. Выберите подходящее по смыслу слово, пропущенное  в предложении «Необходимо вести хозяйствование … методами».</w:t>
      </w:r>
    </w:p>
    <w:p w14:paraId="1EB553A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экономными;</w:t>
      </w:r>
    </w:p>
    <w:p w14:paraId="528220E1">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Б) экономичными</w:t>
      </w:r>
      <w:r>
        <w:rPr>
          <w:rFonts w:ascii="Times New Roman" w:hAnsi="Times New Roman" w:cs="Times New Roman"/>
          <w:b/>
          <w:bCs/>
          <w:color w:val="auto"/>
          <w:sz w:val="24"/>
          <w:szCs w:val="24"/>
        </w:rPr>
        <w:t>;</w:t>
      </w:r>
    </w:p>
    <w:p w14:paraId="7D07B98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 экономическими.</w:t>
      </w:r>
    </w:p>
    <w:p w14:paraId="5A28BCFD">
      <w:pPr>
        <w:tabs>
          <w:tab w:val="left" w:pos="0"/>
        </w:tabs>
        <w:spacing w:after="0" w:line="360" w:lineRule="auto"/>
        <w:jc w:val="both"/>
        <w:rPr>
          <w:rFonts w:ascii="Times New Roman" w:hAnsi="Times New Roman" w:cs="Times New Roman"/>
          <w:color w:val="auto"/>
          <w:sz w:val="24"/>
          <w:szCs w:val="24"/>
        </w:rPr>
      </w:pPr>
    </w:p>
    <w:p w14:paraId="4AA337B2">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20. Отметьте ошибку, связанную с неправильным определением рода существительного.</w:t>
      </w:r>
    </w:p>
    <w:p w14:paraId="7AD12992">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Толстый конферансье;</w:t>
      </w:r>
    </w:p>
    <w:p w14:paraId="6D1AC519">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Вкусное бри;</w:t>
      </w:r>
    </w:p>
    <w:p w14:paraId="4F6D98D5">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Удачный пенальти;</w:t>
      </w:r>
    </w:p>
    <w:p w14:paraId="1A34ACDA">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Очаровательная протеже.</w:t>
      </w:r>
    </w:p>
    <w:p w14:paraId="58AACBD6">
      <w:pPr>
        <w:tabs>
          <w:tab w:val="left" w:pos="0"/>
        </w:tabs>
        <w:spacing w:after="0" w:line="360" w:lineRule="auto"/>
        <w:jc w:val="both"/>
        <w:rPr>
          <w:rFonts w:ascii="Times New Roman" w:hAnsi="Times New Roman" w:cs="Times New Roman"/>
          <w:color w:val="auto"/>
          <w:sz w:val="24"/>
          <w:szCs w:val="24"/>
        </w:rPr>
      </w:pPr>
    </w:p>
    <w:p w14:paraId="2E6ADC59">
      <w:pPr>
        <w:tabs>
          <w:tab w:val="left" w:pos="0"/>
          <w:tab w:val="left" w:pos="515"/>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21. Какое существительное в им. п., мн. ч. имеет </w:t>
      </w:r>
      <w:r>
        <w:rPr>
          <w:rFonts w:ascii="Times New Roman" w:hAnsi="Times New Roman" w:cs="Times New Roman"/>
          <w:b/>
          <w:bCs/>
          <w:color w:val="auto"/>
          <w:sz w:val="24"/>
          <w:szCs w:val="24"/>
        </w:rPr>
        <w:t>окончание -а(я).</w:t>
      </w:r>
    </w:p>
    <w:p w14:paraId="71A97786">
      <w:pPr>
        <w:tabs>
          <w:tab w:val="left" w:pos="0"/>
          <w:tab w:val="left" w:pos="515"/>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Договор;</w:t>
      </w:r>
    </w:p>
    <w:p w14:paraId="37854E3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Инженер;</w:t>
      </w:r>
    </w:p>
    <w:p w14:paraId="30741F6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Полис;</w:t>
      </w:r>
    </w:p>
    <w:p w14:paraId="211B433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Вексель.</w:t>
      </w:r>
    </w:p>
    <w:p w14:paraId="6359D116">
      <w:pPr>
        <w:tabs>
          <w:tab w:val="left" w:pos="0"/>
        </w:tabs>
        <w:spacing w:after="0" w:line="360" w:lineRule="auto"/>
        <w:jc w:val="both"/>
        <w:rPr>
          <w:rFonts w:ascii="Times New Roman" w:hAnsi="Times New Roman" w:cs="Times New Roman"/>
          <w:color w:val="auto"/>
          <w:sz w:val="24"/>
          <w:szCs w:val="24"/>
        </w:rPr>
      </w:pPr>
    </w:p>
    <w:p w14:paraId="3C47F8EB">
      <w:pPr>
        <w:tabs>
          <w:tab w:val="left" w:pos="0"/>
        </w:tabs>
        <w:spacing w:after="0" w:line="360" w:lineRule="auto"/>
        <w:jc w:val="both"/>
        <w:rPr>
          <w:rFonts w:ascii="Times New Roman" w:hAnsi="Times New Roman" w:cs="Times New Roman"/>
          <w:b/>
          <w:bCs/>
          <w:i/>
          <w:iCs/>
          <w:color w:val="auto"/>
          <w:sz w:val="24"/>
          <w:szCs w:val="24"/>
        </w:rPr>
      </w:pPr>
      <w:r>
        <w:rPr>
          <w:rFonts w:ascii="Times New Roman" w:hAnsi="Times New Roman" w:cs="Times New Roman"/>
          <w:b/>
          <w:bCs/>
          <w:color w:val="auto"/>
          <w:sz w:val="24"/>
          <w:szCs w:val="24"/>
        </w:rPr>
        <w:t>22. Отметьте ошибки в употреблении имен числительных:</w:t>
      </w:r>
    </w:p>
    <w:p w14:paraId="6E0637C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По обеим сторонам улицы;</w:t>
      </w:r>
    </w:p>
    <w:p w14:paraId="5CA3B8D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Четверо доцентов;</w:t>
      </w:r>
    </w:p>
    <w:p w14:paraId="4E50DE2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Семеро смелых;</w:t>
      </w:r>
    </w:p>
    <w:p w14:paraId="146F0A0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Четверо ножниц.</w:t>
      </w:r>
    </w:p>
    <w:p w14:paraId="1A93713E">
      <w:pPr>
        <w:tabs>
          <w:tab w:val="left" w:pos="0"/>
        </w:tabs>
        <w:spacing w:after="0" w:line="360" w:lineRule="auto"/>
        <w:jc w:val="both"/>
        <w:rPr>
          <w:rFonts w:ascii="Times New Roman" w:hAnsi="Times New Roman" w:cs="Times New Roman"/>
          <w:color w:val="auto"/>
          <w:sz w:val="24"/>
          <w:szCs w:val="24"/>
        </w:rPr>
      </w:pPr>
    </w:p>
    <w:p w14:paraId="555EC208">
      <w:pPr>
        <w:tabs>
          <w:tab w:val="left" w:pos="0"/>
        </w:tabs>
        <w:spacing w:after="0" w:line="360" w:lineRule="auto"/>
        <w:jc w:val="both"/>
        <w:rPr>
          <w:rFonts w:ascii="Times New Roman" w:hAnsi="Times New Roman" w:cs="Times New Roman"/>
          <w:b/>
          <w:bCs/>
          <w:i/>
          <w:iCs/>
          <w:color w:val="auto"/>
          <w:sz w:val="24"/>
          <w:szCs w:val="24"/>
        </w:rPr>
      </w:pPr>
      <w:r>
        <w:rPr>
          <w:rFonts w:ascii="Times New Roman" w:hAnsi="Times New Roman" w:cs="Times New Roman"/>
          <w:b/>
          <w:bCs/>
          <w:color w:val="auto"/>
          <w:sz w:val="24"/>
          <w:szCs w:val="24"/>
        </w:rPr>
        <w:t>23. Отметьте неверную форму глагола:</w:t>
      </w:r>
    </w:p>
    <w:p w14:paraId="45E25D1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Брызжет;</w:t>
      </w:r>
    </w:p>
    <w:p w14:paraId="13F0D83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Лягте;</w:t>
      </w:r>
    </w:p>
    <w:p w14:paraId="5119337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Ложи на стол;</w:t>
      </w:r>
    </w:p>
    <w:p w14:paraId="0540069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Хотят.</w:t>
      </w:r>
    </w:p>
    <w:p w14:paraId="119B6474">
      <w:pPr>
        <w:tabs>
          <w:tab w:val="left" w:pos="0"/>
        </w:tabs>
        <w:spacing w:after="0" w:line="360" w:lineRule="auto"/>
        <w:jc w:val="both"/>
        <w:rPr>
          <w:rFonts w:ascii="Times New Roman" w:hAnsi="Times New Roman" w:cs="Times New Roman"/>
          <w:color w:val="auto"/>
          <w:sz w:val="24"/>
          <w:szCs w:val="24"/>
        </w:rPr>
      </w:pPr>
    </w:p>
    <w:p w14:paraId="76357052">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24. Найдите словосочетание, в котором допущена грамматическая ошибка.</w:t>
      </w:r>
    </w:p>
    <w:p w14:paraId="55B45271">
      <w:pPr>
        <w:tabs>
          <w:tab w:val="left" w:pos="0"/>
        </w:tabs>
        <w:spacing w:after="0" w:line="360" w:lineRule="auto"/>
        <w:ind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А) Основываться на чем-либо;</w:t>
      </w:r>
    </w:p>
    <w:p w14:paraId="1D0D1F69">
      <w:pPr>
        <w:tabs>
          <w:tab w:val="left" w:pos="0"/>
        </w:tabs>
        <w:spacing w:after="0" w:line="360" w:lineRule="auto"/>
        <w:ind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Б) Уделять внимание чему-либо;</w:t>
      </w:r>
    </w:p>
    <w:p w14:paraId="4C664664">
      <w:pPr>
        <w:tabs>
          <w:tab w:val="left" w:pos="0"/>
        </w:tabs>
        <w:spacing w:after="0" w:line="360" w:lineRule="auto"/>
        <w:ind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В) Исходить из чего-либо;</w:t>
      </w:r>
    </w:p>
    <w:p w14:paraId="1CDB632C">
      <w:pPr>
        <w:tabs>
          <w:tab w:val="left" w:pos="0"/>
        </w:tabs>
        <w:spacing w:after="0" w:line="360" w:lineRule="auto"/>
        <w:ind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Г) Отчитаться о чем-либо.</w:t>
      </w:r>
    </w:p>
    <w:p w14:paraId="28E5A658">
      <w:pPr>
        <w:tabs>
          <w:tab w:val="left" w:pos="0"/>
        </w:tabs>
        <w:spacing w:after="0" w:line="360" w:lineRule="auto"/>
        <w:jc w:val="both"/>
        <w:rPr>
          <w:rFonts w:ascii="Times New Roman" w:hAnsi="Times New Roman" w:cs="Times New Roman"/>
          <w:color w:val="auto"/>
          <w:sz w:val="24"/>
          <w:szCs w:val="24"/>
        </w:rPr>
      </w:pPr>
    </w:p>
    <w:p w14:paraId="031A755B">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25. Выберите нужный предлог: «… ожидаемых заморозков принять меры предосторожности».</w:t>
      </w:r>
    </w:p>
    <w:p w14:paraId="166A604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Благодаря;</w:t>
      </w:r>
    </w:p>
    <w:p w14:paraId="3322722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Ввиду;</w:t>
      </w:r>
    </w:p>
    <w:p w14:paraId="11139BB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Вследствие;</w:t>
      </w:r>
    </w:p>
    <w:p w14:paraId="5B9FFDF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Согласно.</w:t>
      </w:r>
    </w:p>
    <w:p w14:paraId="1B8F1539">
      <w:pPr>
        <w:tabs>
          <w:tab w:val="left" w:pos="0"/>
        </w:tabs>
        <w:spacing w:after="0" w:line="360" w:lineRule="auto"/>
        <w:jc w:val="both"/>
        <w:rPr>
          <w:rFonts w:ascii="Times New Roman" w:hAnsi="Times New Roman" w:cs="Times New Roman"/>
          <w:color w:val="auto"/>
          <w:sz w:val="24"/>
          <w:szCs w:val="24"/>
        </w:rPr>
      </w:pPr>
    </w:p>
    <w:p w14:paraId="4BAFD021">
      <w:pPr>
        <w:pStyle w:val="5"/>
        <w:tabs>
          <w:tab w:val="left" w:pos="0"/>
        </w:tabs>
        <w:spacing w:before="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3</w:t>
      </w:r>
    </w:p>
    <w:p w14:paraId="163E99E0">
      <w:pPr>
        <w:tabs>
          <w:tab w:val="left" w:pos="0"/>
        </w:tabs>
        <w:spacing w:after="0" w:line="360" w:lineRule="auto"/>
        <w:jc w:val="both"/>
        <w:rPr>
          <w:rFonts w:ascii="Times New Roman" w:hAnsi="Times New Roman" w:cs="Times New Roman"/>
          <w:b/>
          <w:bCs/>
          <w:color w:val="auto"/>
          <w:sz w:val="24"/>
          <w:szCs w:val="24"/>
        </w:rPr>
      </w:pPr>
    </w:p>
    <w:p w14:paraId="766DD8CF">
      <w:pPr>
        <w:tabs>
          <w:tab w:val="left" w:pos="0"/>
        </w:tabs>
        <w:spacing w:after="0" w:line="360" w:lineRule="auto"/>
        <w:jc w:val="both"/>
        <w:rPr>
          <w:rFonts w:ascii="Times New Roman" w:hAnsi="Times New Roman" w:cs="Times New Roman"/>
          <w:b/>
          <w:bCs/>
          <w:i/>
          <w:iCs/>
          <w:color w:val="auto"/>
          <w:sz w:val="24"/>
          <w:szCs w:val="24"/>
        </w:rPr>
      </w:pPr>
      <w:r>
        <w:rPr>
          <w:rFonts w:ascii="Times New Roman" w:hAnsi="Times New Roman" w:cs="Times New Roman"/>
          <w:b/>
          <w:bCs/>
          <w:color w:val="auto"/>
          <w:sz w:val="24"/>
          <w:szCs w:val="24"/>
        </w:rPr>
        <w:t>1. Функциональный стиль речи – это…</w:t>
      </w:r>
    </w:p>
    <w:p w14:paraId="600079F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сам человек.</w:t>
      </w:r>
    </w:p>
    <w:p w14:paraId="700BF1C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это разновидность литературного языка, предназначенная для общения в  определенной сфере деятельности людей.</w:t>
      </w:r>
    </w:p>
    <w:p w14:paraId="5CF7C93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система языковых средств, предназначенных для использования в сфере официального общения.</w:t>
      </w:r>
    </w:p>
    <w:p w14:paraId="30C421BE">
      <w:pPr>
        <w:tabs>
          <w:tab w:val="left" w:pos="0"/>
        </w:tabs>
        <w:spacing w:after="0" w:line="360" w:lineRule="auto"/>
        <w:jc w:val="both"/>
        <w:rPr>
          <w:rFonts w:ascii="Times New Roman" w:hAnsi="Times New Roman" w:cs="Times New Roman"/>
          <w:color w:val="auto"/>
          <w:sz w:val="24"/>
          <w:szCs w:val="24"/>
        </w:rPr>
      </w:pPr>
    </w:p>
    <w:p w14:paraId="787184C3">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 Нормы – это…</w:t>
      </w:r>
    </w:p>
    <w:p w14:paraId="2711B6A0">
      <w:pPr>
        <w:tabs>
          <w:tab w:val="left" w:pos="0"/>
          <w:tab w:val="left" w:pos="360"/>
        </w:tabs>
        <w:spacing w:after="0" w:line="360" w:lineRule="auto"/>
        <w:ind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А) правила употребления языковых средств;</w:t>
      </w:r>
    </w:p>
    <w:p w14:paraId="71236C4F">
      <w:pPr>
        <w:tabs>
          <w:tab w:val="left" w:pos="0"/>
          <w:tab w:val="left" w:pos="360"/>
        </w:tabs>
        <w:spacing w:after="0" w:line="360" w:lineRule="auto"/>
        <w:ind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Б) разновидности литературного языка;</w:t>
      </w:r>
    </w:p>
    <w:p w14:paraId="6F8009F6">
      <w:pPr>
        <w:tabs>
          <w:tab w:val="left" w:pos="0"/>
          <w:tab w:val="left" w:pos="360"/>
        </w:tabs>
        <w:spacing w:after="0" w:line="360" w:lineRule="auto"/>
        <w:ind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В) варианты употребления языковых средств.</w:t>
      </w:r>
    </w:p>
    <w:p w14:paraId="7812031C">
      <w:pPr>
        <w:tabs>
          <w:tab w:val="left" w:pos="0"/>
          <w:tab w:val="left" w:pos="360"/>
        </w:tabs>
        <w:spacing w:after="0" w:line="360" w:lineRule="auto"/>
        <w:jc w:val="both"/>
        <w:rPr>
          <w:rFonts w:ascii="Times New Roman" w:hAnsi="Times New Roman" w:cs="Times New Roman"/>
          <w:color w:val="auto"/>
          <w:sz w:val="24"/>
          <w:szCs w:val="24"/>
        </w:rPr>
      </w:pPr>
    </w:p>
    <w:p w14:paraId="726420AD">
      <w:pPr>
        <w:tabs>
          <w:tab w:val="left" w:pos="0"/>
          <w:tab w:val="left" w:pos="360"/>
        </w:tabs>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 xml:space="preserve">3. Какому виду общения соответствует следующая характеристика: </w:t>
      </w:r>
      <w:r>
        <w:rPr>
          <w:rFonts w:ascii="Times New Roman" w:hAnsi="Times New Roman" w:cs="Times New Roman"/>
          <w:color w:val="auto"/>
          <w:sz w:val="24"/>
          <w:szCs w:val="24"/>
        </w:rPr>
        <w:t>«Регламентированные требования снижены, но не отменены, это общение знакомых, коллег, взаимодействующих постоянно. Основная черта – профессиональная направленность»?</w:t>
      </w:r>
    </w:p>
    <w:p w14:paraId="55C897B1">
      <w:pPr>
        <w:tabs>
          <w:tab w:val="left" w:pos="0"/>
          <w:tab w:val="left" w:pos="36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официальное;</w:t>
      </w:r>
    </w:p>
    <w:p w14:paraId="2A4F31B0">
      <w:pPr>
        <w:tabs>
          <w:tab w:val="left" w:pos="0"/>
          <w:tab w:val="left" w:pos="36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неофициальное;</w:t>
      </w:r>
    </w:p>
    <w:p w14:paraId="6BA42E27">
      <w:pPr>
        <w:tabs>
          <w:tab w:val="left" w:pos="0"/>
          <w:tab w:val="left" w:pos="36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полуофициальное.</w:t>
      </w:r>
    </w:p>
    <w:p w14:paraId="630E34C5">
      <w:pPr>
        <w:tabs>
          <w:tab w:val="left" w:pos="0"/>
          <w:tab w:val="left" w:pos="360"/>
        </w:tabs>
        <w:spacing w:after="0" w:line="360" w:lineRule="auto"/>
        <w:jc w:val="both"/>
        <w:rPr>
          <w:rFonts w:ascii="Times New Roman" w:hAnsi="Times New Roman" w:cs="Times New Roman"/>
          <w:color w:val="auto"/>
          <w:sz w:val="24"/>
          <w:szCs w:val="24"/>
        </w:rPr>
      </w:pPr>
    </w:p>
    <w:p w14:paraId="09BB4B77">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4. Какими особенностями обладает устная разновидность литературного языка?</w:t>
      </w:r>
    </w:p>
    <w:p w14:paraId="7E63050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Эмоциональность, спонтанность, использование вербальных и невербальных средств общения.</w:t>
      </w:r>
    </w:p>
    <w:p w14:paraId="49588A1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Статичность, строгое соблюдение языковых норм, употребление сложных предложений.</w:t>
      </w:r>
    </w:p>
    <w:p w14:paraId="7B1F062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Эмоциональность, строгое соблюдение языковых норм, использование невербальных средств общения.</w:t>
      </w:r>
    </w:p>
    <w:p w14:paraId="2276B9EC">
      <w:pPr>
        <w:tabs>
          <w:tab w:val="left" w:pos="0"/>
          <w:tab w:val="left" w:pos="360"/>
        </w:tabs>
        <w:spacing w:after="0" w:line="360" w:lineRule="auto"/>
        <w:jc w:val="both"/>
        <w:rPr>
          <w:rFonts w:ascii="Times New Roman" w:hAnsi="Times New Roman" w:cs="Times New Roman"/>
          <w:color w:val="auto"/>
          <w:sz w:val="24"/>
          <w:szCs w:val="24"/>
        </w:rPr>
      </w:pPr>
    </w:p>
    <w:p w14:paraId="35568A65">
      <w:pPr>
        <w:pStyle w:val="27"/>
        <w:tabs>
          <w:tab w:val="left" w:pos="0"/>
        </w:tabs>
        <w:spacing w:after="0" w:line="360" w:lineRule="auto"/>
        <w:ind w:left="0"/>
        <w:jc w:val="both"/>
        <w:rPr>
          <w:b/>
          <w:bCs/>
          <w:color w:val="auto"/>
        </w:rPr>
      </w:pPr>
      <w:r>
        <w:rPr>
          <w:b/>
          <w:bCs/>
          <w:color w:val="auto"/>
        </w:rPr>
        <w:t>5. К какому стилю принадлежит приведенный ниже текст?</w:t>
      </w:r>
    </w:p>
    <w:p w14:paraId="12327BEC">
      <w:pPr>
        <w:pStyle w:val="27"/>
        <w:tabs>
          <w:tab w:val="left" w:pos="0"/>
        </w:tabs>
        <w:spacing w:after="0" w:line="360" w:lineRule="auto"/>
        <w:ind w:left="0"/>
        <w:jc w:val="both"/>
        <w:rPr>
          <w:color w:val="auto"/>
        </w:rPr>
      </w:pPr>
      <w:r>
        <w:rPr>
          <w:color w:val="auto"/>
        </w:rPr>
        <w:t>Пена является хорошим вытесняющим агентом, так как кажущаяся вязкость ее во много раз больше чем у воды. Это повышает эффективность вытеснения нефти пеной по сравнению с водой. Для приготовления пены расходуется от 0,2 до 1 % (от веса жидкости) пенообразующих ПАВ, в то время как другие методы повышения вязкости воды, например, добавка крахмала, требуют значительных количеств необходимых материалов.</w:t>
      </w:r>
    </w:p>
    <w:p w14:paraId="015B6BA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разговорному;</w:t>
      </w:r>
    </w:p>
    <w:p w14:paraId="647643C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художественному;</w:t>
      </w:r>
    </w:p>
    <w:p w14:paraId="082C684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газетно-публицистическому;</w:t>
      </w:r>
    </w:p>
    <w:p w14:paraId="275476E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официально-деловому;</w:t>
      </w:r>
    </w:p>
    <w:p w14:paraId="6F86CB3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 научному.</w:t>
      </w:r>
    </w:p>
    <w:p w14:paraId="3280646B">
      <w:pPr>
        <w:tabs>
          <w:tab w:val="left" w:pos="0"/>
          <w:tab w:val="left" w:pos="360"/>
        </w:tabs>
        <w:spacing w:after="0" w:line="360" w:lineRule="auto"/>
        <w:jc w:val="both"/>
        <w:rPr>
          <w:rFonts w:ascii="Times New Roman" w:hAnsi="Times New Roman" w:cs="Times New Roman"/>
          <w:color w:val="auto"/>
          <w:sz w:val="24"/>
          <w:szCs w:val="24"/>
        </w:rPr>
      </w:pPr>
    </w:p>
    <w:p w14:paraId="463C06BE">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6. Какой из указанных жанров не относится к официально-деловому стилю.</w:t>
      </w:r>
    </w:p>
    <w:p w14:paraId="10A0204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Контракт;</w:t>
      </w:r>
    </w:p>
    <w:p w14:paraId="7BF3441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Распорядительное письмо;</w:t>
      </w:r>
    </w:p>
    <w:p w14:paraId="077B593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Докладная записка;</w:t>
      </w:r>
    </w:p>
    <w:p w14:paraId="1563069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Заметка.</w:t>
      </w:r>
    </w:p>
    <w:p w14:paraId="5BA7633C">
      <w:pPr>
        <w:tabs>
          <w:tab w:val="left" w:pos="0"/>
        </w:tabs>
        <w:spacing w:after="0" w:line="360" w:lineRule="auto"/>
        <w:jc w:val="both"/>
        <w:rPr>
          <w:rFonts w:ascii="Times New Roman" w:hAnsi="Times New Roman" w:cs="Times New Roman"/>
          <w:b/>
          <w:bCs/>
          <w:color w:val="auto"/>
          <w:sz w:val="24"/>
          <w:szCs w:val="24"/>
        </w:rPr>
      </w:pPr>
    </w:p>
    <w:p w14:paraId="1B3AFA52">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7. К какому жанру официально-делового стиля принадлежит следующий текст?</w:t>
      </w:r>
    </w:p>
    <w:p w14:paraId="74D4B745">
      <w:pPr>
        <w:tabs>
          <w:tab w:val="left" w:pos="0"/>
          <w:tab w:val="left" w:pos="36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связи с повышением цен на сырье мы вынуждены поднять цену и на нашу продукцию, о чем уведомляем всех наших клиентов. Высылаем Вам новый прейскурант, чтобы Вы могли изучить его до повышения цен. Надеемся на продолжение нашего сотрудничества и на понимание предпринимаемой нами меры.</w:t>
      </w:r>
    </w:p>
    <w:p w14:paraId="6DCE69E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акт;</w:t>
      </w:r>
    </w:p>
    <w:p w14:paraId="730F0C2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служебное письмо;</w:t>
      </w:r>
    </w:p>
    <w:p w14:paraId="5423EFC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протокол;</w:t>
      </w:r>
    </w:p>
    <w:p w14:paraId="4DA3BCC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запрос.</w:t>
      </w:r>
    </w:p>
    <w:p w14:paraId="6968DB33">
      <w:pPr>
        <w:pStyle w:val="27"/>
        <w:tabs>
          <w:tab w:val="left" w:pos="0"/>
        </w:tabs>
        <w:spacing w:after="0" w:line="360" w:lineRule="auto"/>
        <w:ind w:left="0"/>
        <w:jc w:val="both"/>
        <w:rPr>
          <w:b/>
          <w:bCs/>
          <w:color w:val="auto"/>
        </w:rPr>
      </w:pPr>
      <w:r>
        <w:rPr>
          <w:b/>
          <w:bCs/>
          <w:color w:val="auto"/>
        </w:rPr>
        <w:t>8. Какая деловая бумага начинается с местоимения 1-го лица?</w:t>
      </w:r>
    </w:p>
    <w:p w14:paraId="6E61986B">
      <w:pPr>
        <w:pStyle w:val="27"/>
        <w:tabs>
          <w:tab w:val="left" w:pos="0"/>
        </w:tabs>
        <w:spacing w:after="0" w:line="360" w:lineRule="auto"/>
        <w:ind w:left="0"/>
        <w:jc w:val="both"/>
        <w:rPr>
          <w:color w:val="auto"/>
        </w:rPr>
      </w:pPr>
      <w:r>
        <w:rPr>
          <w:color w:val="auto"/>
        </w:rPr>
        <w:t>А) Приказ;</w:t>
      </w:r>
    </w:p>
    <w:p w14:paraId="4532F984">
      <w:pPr>
        <w:pStyle w:val="27"/>
        <w:tabs>
          <w:tab w:val="left" w:pos="0"/>
        </w:tabs>
        <w:spacing w:after="0" w:line="360" w:lineRule="auto"/>
        <w:ind w:left="0"/>
        <w:jc w:val="both"/>
        <w:rPr>
          <w:color w:val="auto"/>
        </w:rPr>
      </w:pPr>
      <w:r>
        <w:rPr>
          <w:color w:val="auto"/>
        </w:rPr>
        <w:t>Б) Договор;</w:t>
      </w:r>
    </w:p>
    <w:p w14:paraId="45D58BEA">
      <w:pPr>
        <w:pStyle w:val="27"/>
        <w:tabs>
          <w:tab w:val="left" w:pos="0"/>
        </w:tabs>
        <w:spacing w:after="0" w:line="360" w:lineRule="auto"/>
        <w:ind w:left="0"/>
        <w:jc w:val="both"/>
        <w:rPr>
          <w:color w:val="auto"/>
        </w:rPr>
      </w:pPr>
      <w:r>
        <w:rPr>
          <w:color w:val="auto"/>
        </w:rPr>
        <w:t>В) Доверенность;</w:t>
      </w:r>
    </w:p>
    <w:p w14:paraId="4F33B2A7">
      <w:pPr>
        <w:pStyle w:val="27"/>
        <w:tabs>
          <w:tab w:val="left" w:pos="0"/>
        </w:tabs>
        <w:spacing w:after="0" w:line="360" w:lineRule="auto"/>
        <w:ind w:left="0"/>
        <w:jc w:val="both"/>
        <w:rPr>
          <w:color w:val="auto"/>
        </w:rPr>
      </w:pPr>
      <w:r>
        <w:rPr>
          <w:color w:val="auto"/>
        </w:rPr>
        <w:t>Г) Заявление.</w:t>
      </w:r>
    </w:p>
    <w:p w14:paraId="13B999BB">
      <w:pPr>
        <w:tabs>
          <w:tab w:val="left" w:pos="0"/>
        </w:tabs>
        <w:spacing w:after="0" w:line="360" w:lineRule="auto"/>
        <w:jc w:val="both"/>
        <w:rPr>
          <w:rFonts w:ascii="Times New Roman" w:hAnsi="Times New Roman" w:cs="Times New Roman"/>
          <w:color w:val="auto"/>
          <w:sz w:val="24"/>
          <w:szCs w:val="24"/>
        </w:rPr>
      </w:pPr>
    </w:p>
    <w:p w14:paraId="262D846F">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9. Какой вариант обращения не используется в деловой переписке?</w:t>
      </w:r>
    </w:p>
    <w:p w14:paraId="7CA3B08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Уважаемый г-н Зорин!</w:t>
      </w:r>
    </w:p>
    <w:p w14:paraId="5DC2898E">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color w:val="auto"/>
          <w:sz w:val="24"/>
          <w:szCs w:val="24"/>
        </w:rPr>
        <w:t>Б) Александр Иванович!</w:t>
      </w:r>
    </w:p>
    <w:p w14:paraId="3013032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Уважаемый Зорин Александр Иванович.</w:t>
      </w:r>
    </w:p>
    <w:p w14:paraId="2E5AE10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Господин Зорин!</w:t>
      </w:r>
    </w:p>
    <w:p w14:paraId="4AE24AAE">
      <w:pPr>
        <w:tabs>
          <w:tab w:val="left" w:pos="0"/>
        </w:tabs>
        <w:spacing w:after="0" w:line="360" w:lineRule="auto"/>
        <w:jc w:val="both"/>
        <w:rPr>
          <w:rFonts w:ascii="Times New Roman" w:hAnsi="Times New Roman" w:cs="Times New Roman"/>
          <w:color w:val="auto"/>
          <w:sz w:val="24"/>
          <w:szCs w:val="24"/>
        </w:rPr>
      </w:pPr>
    </w:p>
    <w:p w14:paraId="7CD20E2B">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10. Исключите лишнее: </w:t>
      </w:r>
      <w:r>
        <w:rPr>
          <w:rFonts w:ascii="Times New Roman" w:hAnsi="Times New Roman" w:cs="Times New Roman"/>
          <w:b/>
          <w:bCs/>
          <w:color w:val="auto"/>
          <w:sz w:val="24"/>
          <w:szCs w:val="24"/>
        </w:rPr>
        <w:t>Для официально-делового стиля характерны следующие особенности…</w:t>
      </w:r>
    </w:p>
    <w:p w14:paraId="1877330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 официально-деловом стиле используются отыменные предлоги;</w:t>
      </w:r>
    </w:p>
    <w:p w14:paraId="25FE333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 официально-деловом стиле употребляются сложные слова и аббревиатуры;</w:t>
      </w:r>
    </w:p>
    <w:p w14:paraId="49497A1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 официально-деловом стиле широко используются глаголы повелительного наклонения;</w:t>
      </w:r>
    </w:p>
    <w:p w14:paraId="4202802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 официально-деловом стиле допустима замена термина синонимом.</w:t>
      </w:r>
    </w:p>
    <w:p w14:paraId="26DB8278">
      <w:pPr>
        <w:tabs>
          <w:tab w:val="left" w:pos="0"/>
        </w:tabs>
        <w:spacing w:after="0" w:line="360" w:lineRule="auto"/>
        <w:jc w:val="both"/>
        <w:rPr>
          <w:rFonts w:ascii="Times New Roman" w:hAnsi="Times New Roman" w:cs="Times New Roman"/>
          <w:color w:val="auto"/>
          <w:sz w:val="24"/>
          <w:szCs w:val="24"/>
        </w:rPr>
      </w:pPr>
    </w:p>
    <w:p w14:paraId="23786461">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11. Укажите случай смешения стилей</w:t>
      </w:r>
    </w:p>
    <w:p w14:paraId="52C44F6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Доверяю Воронину С.И. получить мою заработную плату за май 2006 г. Он, как будто, человек честный.</w:t>
      </w:r>
    </w:p>
    <w:p w14:paraId="4D086C8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Звезды формируются из отдельных сгустков распавшегося облака.</w:t>
      </w:r>
    </w:p>
    <w:p w14:paraId="7DB9BFC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Все люди рождаются свободными в своем достоинстве и правах.</w:t>
      </w:r>
    </w:p>
    <w:p w14:paraId="250BC050">
      <w:pPr>
        <w:tabs>
          <w:tab w:val="left" w:pos="0"/>
        </w:tabs>
        <w:spacing w:after="0" w:line="360" w:lineRule="auto"/>
        <w:jc w:val="both"/>
        <w:rPr>
          <w:rFonts w:ascii="Times New Roman" w:hAnsi="Times New Roman" w:cs="Times New Roman"/>
          <w:color w:val="auto"/>
          <w:sz w:val="24"/>
          <w:szCs w:val="24"/>
        </w:rPr>
      </w:pPr>
    </w:p>
    <w:p w14:paraId="31A49AA0">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12. Исключите лишнее: В телефонном разговоре не рекомендуется использовать фразу…</w:t>
      </w:r>
    </w:p>
    <w:p w14:paraId="5707F54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Мне нужно уточнить;</w:t>
      </w:r>
    </w:p>
    <w:p w14:paraId="52AE27B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Чтобы найти этот материал, мне понадобится 3-4 мин. Вы подождете?</w:t>
      </w:r>
    </w:p>
    <w:p w14:paraId="4025BB4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Нам это не интересно;</w:t>
      </w:r>
    </w:p>
    <w:p w14:paraId="1A7C458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Сейчас мы занимаемся деятельностью иного профиля.</w:t>
      </w:r>
    </w:p>
    <w:p w14:paraId="0F406004">
      <w:pPr>
        <w:tabs>
          <w:tab w:val="left" w:pos="0"/>
        </w:tabs>
        <w:spacing w:after="0" w:line="360" w:lineRule="auto"/>
        <w:jc w:val="both"/>
        <w:rPr>
          <w:rFonts w:ascii="Times New Roman" w:hAnsi="Times New Roman" w:cs="Times New Roman"/>
          <w:color w:val="auto"/>
          <w:sz w:val="24"/>
          <w:szCs w:val="24"/>
        </w:rPr>
      </w:pPr>
    </w:p>
    <w:p w14:paraId="2230C345">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13. Выберите соответствующее определение понятию «дискуссия».</w:t>
      </w:r>
    </w:p>
    <w:p w14:paraId="607BA7B5">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Вид спора, в рамках которого основные усилия сторон направлены на утверждение собственной позиции.</w:t>
      </w:r>
    </w:p>
    <w:p w14:paraId="6E39B79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Публичный спор на общественную или научную тему.</w:t>
      </w:r>
    </w:p>
    <w:p w14:paraId="13BB4EA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Спор на официальном собрании.</w:t>
      </w:r>
    </w:p>
    <w:p w14:paraId="4B89F0F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Вид спора, в рамках которого обсуждается какая-то проблема с целью достижения взаимопонимания.</w:t>
      </w:r>
    </w:p>
    <w:p w14:paraId="1CBB8B91">
      <w:pPr>
        <w:tabs>
          <w:tab w:val="left" w:pos="0"/>
        </w:tabs>
        <w:spacing w:after="0" w:line="360" w:lineRule="auto"/>
        <w:jc w:val="both"/>
        <w:rPr>
          <w:rFonts w:ascii="Times New Roman" w:hAnsi="Times New Roman" w:cs="Times New Roman"/>
          <w:color w:val="auto"/>
          <w:sz w:val="24"/>
          <w:szCs w:val="24"/>
        </w:rPr>
      </w:pPr>
    </w:p>
    <w:p w14:paraId="3E8C376E">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14. Укажите основную черту беседы.</w:t>
      </w:r>
    </w:p>
    <w:p w14:paraId="0752E95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Диалогичность;</w:t>
      </w:r>
    </w:p>
    <w:p w14:paraId="759BAB7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Монологичность;</w:t>
      </w:r>
    </w:p>
    <w:p w14:paraId="4AD1AA8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Проведение в деловой обстановке.</w:t>
      </w:r>
    </w:p>
    <w:p w14:paraId="395347F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Быстрота реагирования на высказывания собеседника.</w:t>
      </w:r>
    </w:p>
    <w:p w14:paraId="50DC115F">
      <w:pPr>
        <w:tabs>
          <w:tab w:val="left" w:pos="0"/>
        </w:tabs>
        <w:spacing w:after="0" w:line="360" w:lineRule="auto"/>
        <w:jc w:val="both"/>
        <w:rPr>
          <w:rFonts w:ascii="Times New Roman" w:hAnsi="Times New Roman" w:cs="Times New Roman"/>
          <w:color w:val="auto"/>
          <w:sz w:val="24"/>
          <w:szCs w:val="24"/>
        </w:rPr>
      </w:pPr>
    </w:p>
    <w:p w14:paraId="40DA766B">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15. </w:t>
      </w:r>
      <w:r>
        <w:rPr>
          <w:rFonts w:ascii="Times New Roman" w:hAnsi="Times New Roman" w:cs="Times New Roman"/>
          <w:b/>
          <w:bCs/>
          <w:color w:val="auto"/>
          <w:sz w:val="24"/>
          <w:szCs w:val="24"/>
        </w:rPr>
        <w:t>Какое утверждение является правильным?</w:t>
      </w:r>
    </w:p>
    <w:p w14:paraId="267CFC4A">
      <w:pPr>
        <w:tabs>
          <w:tab w:val="left" w:pos="0"/>
        </w:tabs>
        <w:spacing w:after="0" w:line="360" w:lineRule="auto"/>
        <w:ind w:firstLine="180"/>
        <w:jc w:val="both"/>
        <w:rPr>
          <w:rFonts w:ascii="Times New Roman" w:hAnsi="Times New Roman" w:cs="Times New Roman"/>
          <w:color w:val="auto"/>
          <w:sz w:val="24"/>
          <w:szCs w:val="24"/>
        </w:rPr>
      </w:pPr>
      <w:r>
        <w:rPr>
          <w:rFonts w:ascii="Times New Roman" w:hAnsi="Times New Roman" w:cs="Times New Roman"/>
          <w:color w:val="auto"/>
          <w:sz w:val="24"/>
          <w:szCs w:val="24"/>
        </w:rPr>
        <w:t>А) Для молодежной аудитории неинтересны личные оценки оратора.</w:t>
      </w:r>
    </w:p>
    <w:p w14:paraId="12F4A7E0">
      <w:pPr>
        <w:tabs>
          <w:tab w:val="left" w:pos="0"/>
        </w:tabs>
        <w:spacing w:after="0" w:line="360" w:lineRule="auto"/>
        <w:ind w:firstLine="180"/>
        <w:jc w:val="both"/>
        <w:rPr>
          <w:rFonts w:ascii="Times New Roman" w:hAnsi="Times New Roman" w:cs="Times New Roman"/>
          <w:color w:val="auto"/>
          <w:sz w:val="24"/>
          <w:szCs w:val="24"/>
        </w:rPr>
      </w:pPr>
      <w:r>
        <w:rPr>
          <w:rFonts w:ascii="Times New Roman" w:hAnsi="Times New Roman" w:cs="Times New Roman"/>
          <w:color w:val="auto"/>
          <w:sz w:val="24"/>
          <w:szCs w:val="24"/>
        </w:rPr>
        <w:t>Б) В молодежной аудитории темп речи должен быть медленным.</w:t>
      </w:r>
    </w:p>
    <w:p w14:paraId="52E9D256">
      <w:pPr>
        <w:tabs>
          <w:tab w:val="left" w:pos="0"/>
        </w:tabs>
        <w:spacing w:after="0" w:line="360" w:lineRule="auto"/>
        <w:ind w:firstLine="180"/>
        <w:jc w:val="both"/>
        <w:rPr>
          <w:rFonts w:ascii="Times New Roman" w:hAnsi="Times New Roman" w:cs="Times New Roman"/>
          <w:color w:val="auto"/>
          <w:sz w:val="24"/>
          <w:szCs w:val="24"/>
        </w:rPr>
      </w:pPr>
      <w:r>
        <w:rPr>
          <w:rFonts w:ascii="Times New Roman" w:hAnsi="Times New Roman" w:cs="Times New Roman"/>
          <w:color w:val="auto"/>
          <w:sz w:val="24"/>
          <w:szCs w:val="24"/>
        </w:rPr>
        <w:t>В) В детской аудитории надо чаще хвалить отдельных слушателей.</w:t>
      </w:r>
    </w:p>
    <w:p w14:paraId="5EF7D5D1">
      <w:pPr>
        <w:tabs>
          <w:tab w:val="left" w:pos="0"/>
        </w:tabs>
        <w:spacing w:after="0" w:line="360" w:lineRule="auto"/>
        <w:ind w:firstLine="180"/>
        <w:jc w:val="both"/>
        <w:rPr>
          <w:rFonts w:ascii="Times New Roman" w:hAnsi="Times New Roman" w:cs="Times New Roman"/>
          <w:color w:val="auto"/>
          <w:sz w:val="24"/>
          <w:szCs w:val="24"/>
        </w:rPr>
      </w:pPr>
      <w:r>
        <w:rPr>
          <w:rFonts w:ascii="Times New Roman" w:hAnsi="Times New Roman" w:cs="Times New Roman"/>
          <w:color w:val="auto"/>
          <w:sz w:val="24"/>
          <w:szCs w:val="24"/>
        </w:rPr>
        <w:t>Г) Для молодежи не надо формулировать выводы в эксплицитной форме.</w:t>
      </w:r>
    </w:p>
    <w:p w14:paraId="41E224CD">
      <w:pPr>
        <w:tabs>
          <w:tab w:val="left" w:pos="0"/>
        </w:tabs>
        <w:spacing w:after="0" w:line="360" w:lineRule="auto"/>
        <w:jc w:val="both"/>
        <w:rPr>
          <w:rFonts w:ascii="Times New Roman" w:hAnsi="Times New Roman" w:cs="Times New Roman"/>
          <w:color w:val="auto"/>
          <w:sz w:val="24"/>
          <w:szCs w:val="24"/>
        </w:rPr>
      </w:pPr>
    </w:p>
    <w:p w14:paraId="2CE00A35">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16. Какое утверждение является правильным?</w:t>
      </w:r>
    </w:p>
    <w:p w14:paraId="2B36928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Оратор не должен сидеть, он должен стоять и двигаться.</w:t>
      </w:r>
    </w:p>
    <w:p w14:paraId="769AFC7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Двигаться по аудитории надо как можно меньше.</w:t>
      </w:r>
    </w:p>
    <w:p w14:paraId="11E12AC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Двигаясь по аудитории, следует заходить в глубь аудитории.</w:t>
      </w:r>
    </w:p>
    <w:p w14:paraId="2E0F6E0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Смотреть надо на отдельные секторы зала, не задерживая подолгу взгляд на отдельных людях.</w:t>
      </w:r>
    </w:p>
    <w:p w14:paraId="401B8DF9">
      <w:pPr>
        <w:numPr>
          <w:ilvl w:val="0"/>
          <w:numId w:val="11"/>
        </w:numPr>
        <w:tabs>
          <w:tab w:val="left" w:pos="0"/>
        </w:tabs>
        <w:spacing w:after="0" w:line="360" w:lineRule="auto"/>
        <w:ind w:left="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В высказывании «Довольно большая часть бизнеса в России ведется незаконно» допущена ошибка</w:t>
      </w:r>
    </w:p>
    <w:p w14:paraId="2821C31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 отношении аргументов;</w:t>
      </w:r>
    </w:p>
    <w:p w14:paraId="1CCEDB8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 отношении тезиса;</w:t>
      </w:r>
    </w:p>
    <w:p w14:paraId="3F56C9C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 демонстрации.</w:t>
      </w:r>
    </w:p>
    <w:p w14:paraId="59CD03DC">
      <w:pPr>
        <w:tabs>
          <w:tab w:val="left" w:pos="0"/>
        </w:tabs>
        <w:spacing w:after="0" w:line="360" w:lineRule="auto"/>
        <w:jc w:val="both"/>
        <w:rPr>
          <w:rFonts w:ascii="Times New Roman" w:hAnsi="Times New Roman" w:cs="Times New Roman"/>
          <w:color w:val="auto"/>
          <w:sz w:val="24"/>
          <w:szCs w:val="24"/>
        </w:rPr>
      </w:pPr>
    </w:p>
    <w:p w14:paraId="75918950">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18. Выберите подходящее слово, пропущенное  в предложении «Прошу … мне расходы по командировке»</w:t>
      </w:r>
    </w:p>
    <w:p w14:paraId="6AC4673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Заплатить;</w:t>
      </w:r>
    </w:p>
    <w:p w14:paraId="7E526E0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Выплатить;</w:t>
      </w:r>
    </w:p>
    <w:p w14:paraId="64D9DE0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Оплатить.</w:t>
      </w:r>
    </w:p>
    <w:p w14:paraId="49C37ED7">
      <w:pPr>
        <w:tabs>
          <w:tab w:val="left" w:pos="0"/>
        </w:tabs>
        <w:spacing w:after="0" w:line="360" w:lineRule="auto"/>
        <w:jc w:val="both"/>
        <w:rPr>
          <w:rFonts w:ascii="Times New Roman" w:hAnsi="Times New Roman" w:cs="Times New Roman"/>
          <w:color w:val="auto"/>
          <w:sz w:val="24"/>
          <w:szCs w:val="24"/>
        </w:rPr>
      </w:pPr>
    </w:p>
    <w:p w14:paraId="2D90860A">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19. </w:t>
      </w:r>
      <w:r>
        <w:rPr>
          <w:rFonts w:ascii="Times New Roman" w:hAnsi="Times New Roman" w:cs="Times New Roman"/>
          <w:b/>
          <w:bCs/>
          <w:color w:val="auto"/>
          <w:sz w:val="24"/>
          <w:szCs w:val="24"/>
        </w:rPr>
        <w:t>Нормы лексической сочетаемости нарушены в словосочетании…</w:t>
      </w:r>
    </w:p>
    <w:p w14:paraId="0A748D82">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Вращаться в общественном месте;</w:t>
      </w:r>
    </w:p>
    <w:p w14:paraId="1DDAA9E0">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Погасить кредит;</w:t>
      </w:r>
    </w:p>
    <w:p w14:paraId="7E73AEA9">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Наложить резолюцию;</w:t>
      </w:r>
    </w:p>
    <w:p w14:paraId="7E5C3FC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Возместить ущерб.</w:t>
      </w:r>
    </w:p>
    <w:p w14:paraId="3A3448B4">
      <w:pPr>
        <w:tabs>
          <w:tab w:val="left" w:pos="0"/>
        </w:tabs>
        <w:spacing w:after="0" w:line="360" w:lineRule="auto"/>
        <w:jc w:val="both"/>
        <w:rPr>
          <w:rFonts w:ascii="Times New Roman" w:hAnsi="Times New Roman" w:cs="Times New Roman"/>
          <w:color w:val="auto"/>
          <w:sz w:val="24"/>
          <w:szCs w:val="24"/>
        </w:rPr>
      </w:pPr>
    </w:p>
    <w:p w14:paraId="4E889EB3">
      <w:pPr>
        <w:tabs>
          <w:tab w:val="left" w:pos="0"/>
        </w:tabs>
        <w:spacing w:after="0" w:line="360" w:lineRule="auto"/>
        <w:jc w:val="both"/>
        <w:rPr>
          <w:rFonts w:ascii="Times New Roman" w:hAnsi="Times New Roman" w:cs="Times New Roman"/>
          <w:b/>
          <w:bCs/>
          <w:i/>
          <w:iCs/>
          <w:color w:val="auto"/>
          <w:sz w:val="24"/>
          <w:szCs w:val="24"/>
        </w:rPr>
      </w:pPr>
      <w:r>
        <w:rPr>
          <w:rFonts w:ascii="Times New Roman" w:hAnsi="Times New Roman" w:cs="Times New Roman"/>
          <w:b/>
          <w:bCs/>
          <w:color w:val="auto"/>
          <w:sz w:val="24"/>
          <w:szCs w:val="24"/>
        </w:rPr>
        <w:t>20.Найдите существительное, употребляемое с окончанием –а(-я) в им. п. мн. ч. в соответствии с нормой.</w:t>
      </w:r>
    </w:p>
    <w:p w14:paraId="7F205E1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Автор;</w:t>
      </w:r>
    </w:p>
    <w:p w14:paraId="35D5AD8B">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Договор;</w:t>
      </w:r>
    </w:p>
    <w:p w14:paraId="46AB89DF">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Ректор; </w:t>
      </w:r>
    </w:p>
    <w:p w14:paraId="26140552">
      <w:pPr>
        <w:tabs>
          <w:tab w:val="left" w:pos="0"/>
        </w:tabs>
        <w:spacing w:after="0" w:line="360" w:lineRule="auto"/>
        <w:jc w:val="both"/>
        <w:rPr>
          <w:rFonts w:ascii="Times New Roman" w:hAnsi="Times New Roman" w:cs="Times New Roman"/>
          <w:b/>
          <w:bCs/>
          <w:i/>
          <w:iCs/>
          <w:color w:val="auto"/>
          <w:sz w:val="24"/>
          <w:szCs w:val="24"/>
        </w:rPr>
      </w:pPr>
      <w:r>
        <w:rPr>
          <w:rFonts w:ascii="Times New Roman" w:hAnsi="Times New Roman" w:cs="Times New Roman"/>
          <w:color w:val="auto"/>
          <w:sz w:val="24"/>
          <w:szCs w:val="24"/>
        </w:rPr>
        <w:t>Г) Паспорт</w:t>
      </w:r>
      <w:r>
        <w:rPr>
          <w:rFonts w:ascii="Times New Roman" w:hAnsi="Times New Roman" w:cs="Times New Roman"/>
          <w:i/>
          <w:iCs/>
          <w:color w:val="auto"/>
          <w:sz w:val="24"/>
          <w:szCs w:val="24"/>
        </w:rPr>
        <w:t>.</w:t>
      </w:r>
    </w:p>
    <w:p w14:paraId="139A4548">
      <w:pPr>
        <w:tabs>
          <w:tab w:val="left" w:pos="0"/>
        </w:tabs>
        <w:spacing w:after="0" w:line="360" w:lineRule="auto"/>
        <w:jc w:val="both"/>
        <w:rPr>
          <w:rFonts w:ascii="Times New Roman" w:hAnsi="Times New Roman" w:cs="Times New Roman"/>
          <w:b/>
          <w:bCs/>
          <w:i/>
          <w:iCs/>
          <w:color w:val="auto"/>
          <w:sz w:val="24"/>
          <w:szCs w:val="24"/>
        </w:rPr>
      </w:pPr>
    </w:p>
    <w:p w14:paraId="3A99A36A">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21. Найдите словосочетание с грамматической ошибкой.</w:t>
      </w:r>
    </w:p>
    <w:p w14:paraId="64B7E9C7">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Спелое манго;</w:t>
      </w:r>
    </w:p>
    <w:p w14:paraId="2441DD3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Молодой атташе;</w:t>
      </w:r>
    </w:p>
    <w:p w14:paraId="5D0341D6">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Рваный сандалий;</w:t>
      </w:r>
    </w:p>
    <w:p w14:paraId="2BA7750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Заказная бандероль.</w:t>
      </w:r>
    </w:p>
    <w:p w14:paraId="65EBA14D">
      <w:pPr>
        <w:tabs>
          <w:tab w:val="left" w:pos="0"/>
        </w:tabs>
        <w:spacing w:after="0" w:line="360" w:lineRule="auto"/>
        <w:jc w:val="both"/>
        <w:rPr>
          <w:rFonts w:ascii="Times New Roman" w:hAnsi="Times New Roman" w:cs="Times New Roman"/>
          <w:color w:val="auto"/>
          <w:sz w:val="24"/>
          <w:szCs w:val="24"/>
        </w:rPr>
      </w:pPr>
    </w:p>
    <w:p w14:paraId="48B7FBA1">
      <w:pPr>
        <w:tabs>
          <w:tab w:val="left" w:pos="0"/>
        </w:tabs>
        <w:spacing w:after="0" w:line="360" w:lineRule="auto"/>
        <w:jc w:val="both"/>
        <w:rPr>
          <w:rFonts w:ascii="Times New Roman" w:hAnsi="Times New Roman" w:cs="Times New Roman"/>
          <w:b/>
          <w:bCs/>
          <w:i/>
          <w:iCs/>
          <w:color w:val="auto"/>
          <w:sz w:val="24"/>
          <w:szCs w:val="24"/>
        </w:rPr>
      </w:pPr>
      <w:r>
        <w:rPr>
          <w:rFonts w:ascii="Times New Roman" w:hAnsi="Times New Roman" w:cs="Times New Roman"/>
          <w:b/>
          <w:bCs/>
          <w:color w:val="auto"/>
          <w:sz w:val="24"/>
          <w:szCs w:val="24"/>
        </w:rPr>
        <w:t>22. Найдите словосочетание, в котором неверно употреблено числительное.</w:t>
      </w:r>
    </w:p>
    <w:p w14:paraId="4AFD00B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w:t>
      </w:r>
      <w:r>
        <w:rPr>
          <w:rFonts w:ascii="Times New Roman" w:hAnsi="Times New Roman" w:cs="Times New Roman"/>
          <w:i/>
          <w:iCs/>
          <w:color w:val="auto"/>
          <w:sz w:val="24"/>
          <w:szCs w:val="24"/>
        </w:rPr>
        <w:t xml:space="preserve"> </w:t>
      </w:r>
      <w:r>
        <w:rPr>
          <w:rFonts w:ascii="Times New Roman" w:hAnsi="Times New Roman" w:cs="Times New Roman"/>
          <w:color w:val="auto"/>
          <w:sz w:val="24"/>
          <w:szCs w:val="24"/>
        </w:rPr>
        <w:t>С четырехстами рублями;</w:t>
      </w:r>
    </w:p>
    <w:p w14:paraId="2315B88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Двадцатью пятью рисунками;</w:t>
      </w:r>
    </w:p>
    <w:p w14:paraId="19DD45DE">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Полтора килограмма;</w:t>
      </w:r>
    </w:p>
    <w:p w14:paraId="2D9E2E1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Полутораста километрах.</w:t>
      </w:r>
    </w:p>
    <w:p w14:paraId="75A2E9D9">
      <w:pPr>
        <w:tabs>
          <w:tab w:val="left" w:pos="0"/>
        </w:tabs>
        <w:spacing w:after="0" w:line="360" w:lineRule="auto"/>
        <w:jc w:val="both"/>
        <w:rPr>
          <w:rFonts w:ascii="Times New Roman" w:hAnsi="Times New Roman" w:cs="Times New Roman"/>
          <w:color w:val="auto"/>
          <w:sz w:val="24"/>
          <w:szCs w:val="24"/>
        </w:rPr>
      </w:pPr>
    </w:p>
    <w:p w14:paraId="06F9F791">
      <w:pPr>
        <w:tabs>
          <w:tab w:val="left" w:pos="0"/>
        </w:tabs>
        <w:spacing w:after="0" w:line="360" w:lineRule="auto"/>
        <w:jc w:val="both"/>
        <w:rPr>
          <w:rFonts w:ascii="Times New Roman" w:hAnsi="Times New Roman" w:cs="Times New Roman"/>
          <w:b/>
          <w:bCs/>
          <w:i/>
          <w:iCs/>
          <w:color w:val="auto"/>
          <w:sz w:val="24"/>
          <w:szCs w:val="24"/>
        </w:rPr>
      </w:pPr>
      <w:r>
        <w:rPr>
          <w:rFonts w:ascii="Times New Roman" w:hAnsi="Times New Roman" w:cs="Times New Roman"/>
          <w:b/>
          <w:bCs/>
          <w:color w:val="auto"/>
          <w:sz w:val="24"/>
          <w:szCs w:val="24"/>
        </w:rPr>
        <w:t>23. Найдите ошибку в употреблении глагольной формы.</w:t>
      </w:r>
    </w:p>
    <w:p w14:paraId="6946D5DC">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Опостылею;</w:t>
      </w:r>
    </w:p>
    <w:p w14:paraId="549F73E1">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Выздоровлю;</w:t>
      </w:r>
    </w:p>
    <w:p w14:paraId="6F322CEA">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Опротивею.</w:t>
      </w:r>
    </w:p>
    <w:p w14:paraId="75926B75">
      <w:pPr>
        <w:tabs>
          <w:tab w:val="left" w:pos="0"/>
        </w:tabs>
        <w:spacing w:after="0" w:line="360" w:lineRule="auto"/>
        <w:jc w:val="both"/>
        <w:rPr>
          <w:rFonts w:ascii="Times New Roman" w:hAnsi="Times New Roman" w:cs="Times New Roman"/>
          <w:color w:val="auto"/>
          <w:sz w:val="24"/>
          <w:szCs w:val="24"/>
        </w:rPr>
      </w:pPr>
    </w:p>
    <w:p w14:paraId="60711AF1">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24. </w:t>
      </w:r>
      <w:r>
        <w:rPr>
          <w:rFonts w:ascii="Times New Roman" w:hAnsi="Times New Roman" w:cs="Times New Roman"/>
          <w:b/>
          <w:bCs/>
          <w:color w:val="auto"/>
          <w:sz w:val="24"/>
          <w:szCs w:val="24"/>
        </w:rPr>
        <w:t>В употреблении какого предлога допущена ошибка?</w:t>
      </w:r>
    </w:p>
    <w:p w14:paraId="100EF993">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 связи с переездом;</w:t>
      </w:r>
    </w:p>
    <w:p w14:paraId="6F663D8D">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Согласно приказа;</w:t>
      </w:r>
    </w:p>
    <w:p w14:paraId="6E720874">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 течение месяца;</w:t>
      </w:r>
    </w:p>
    <w:p w14:paraId="12F206C8">
      <w:pPr>
        <w:tabs>
          <w:tab w:val="left" w:pos="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Наряду с остальными.</w:t>
      </w:r>
    </w:p>
    <w:p w14:paraId="1AFBF451">
      <w:pPr>
        <w:tabs>
          <w:tab w:val="left" w:pos="0"/>
        </w:tabs>
        <w:spacing w:after="0" w:line="360" w:lineRule="auto"/>
        <w:jc w:val="both"/>
        <w:rPr>
          <w:rFonts w:ascii="Times New Roman" w:hAnsi="Times New Roman" w:cs="Times New Roman"/>
          <w:color w:val="auto"/>
          <w:sz w:val="24"/>
          <w:szCs w:val="24"/>
        </w:rPr>
      </w:pPr>
    </w:p>
    <w:p w14:paraId="264BBDC0">
      <w:pPr>
        <w:tabs>
          <w:tab w:val="left" w:pos="0"/>
        </w:tabs>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25. Найдите предложение, в котором допущены синтаксические нормы.</w:t>
      </w:r>
    </w:p>
    <w:p w14:paraId="530B3F21">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Примерно пятая часть обманутых физических лиц рискуют остаться без жилья и без денег;</w:t>
      </w:r>
    </w:p>
    <w:p w14:paraId="32E54B53">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При этом прорабатываются три возможных варианта;</w:t>
      </w:r>
    </w:p>
    <w:p w14:paraId="68C7D438">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Кто эти люди – расточители или накопители?</w:t>
      </w:r>
    </w:p>
    <w:p w14:paraId="1A6E7AD6">
      <w:pPr>
        <w:tabs>
          <w:tab w:val="left" w:pos="0"/>
          <w:tab w:val="left" w:pos="540"/>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Если процесс банкротства «Виадука» доведут до конца, то большинство этих людей потеряет надежду получить собственные деньги или обещанную жилплощадь.</w:t>
      </w:r>
    </w:p>
    <w:p w14:paraId="0B823237">
      <w:pPr>
        <w:widowControl w:val="0"/>
        <w:spacing w:after="0" w:line="360" w:lineRule="auto"/>
        <w:jc w:val="both"/>
        <w:rPr>
          <w:rFonts w:ascii="Times New Roman" w:hAnsi="Times New Roman" w:eastAsia="Times New Roman" w:cs="Times New Roman"/>
          <w:color w:val="auto"/>
          <w:sz w:val="24"/>
          <w:szCs w:val="24"/>
          <w:lang w:eastAsia="ru-RU"/>
        </w:rPr>
      </w:pPr>
    </w:p>
    <w:p w14:paraId="5FE111AC">
      <w:pPr>
        <w:widowControl w:val="0"/>
        <w:spacing w:after="0" w:line="360" w:lineRule="auto"/>
        <w:jc w:val="both"/>
        <w:rPr>
          <w:rFonts w:ascii="Times New Roman" w:hAnsi="Times New Roman" w:eastAsia="Times New Roman" w:cs="Times New Roman"/>
          <w:color w:val="auto"/>
          <w:sz w:val="24"/>
          <w:szCs w:val="24"/>
          <w:lang w:eastAsia="ru-RU"/>
        </w:rPr>
      </w:pPr>
    </w:p>
    <w:p w14:paraId="3EC595F0">
      <w:pPr>
        <w:pStyle w:val="32"/>
        <w:widowControl w:val="0"/>
        <w:numPr>
          <w:ilvl w:val="1"/>
          <w:numId w:val="7"/>
        </w:numPr>
        <w:spacing w:line="360" w:lineRule="auto"/>
        <w:jc w:val="center"/>
        <w:rPr>
          <w:rFonts w:eastAsia="Times New Roman"/>
          <w:b/>
          <w:i/>
          <w:color w:val="auto"/>
        </w:rPr>
      </w:pPr>
      <w:r>
        <w:rPr>
          <w:rFonts w:eastAsia="Times New Roman"/>
          <w:b/>
          <w:i/>
          <w:color w:val="auto"/>
        </w:rPr>
        <w:t>Темы рефератов, докладов, эссе</w:t>
      </w:r>
    </w:p>
    <w:p w14:paraId="71CF53A7">
      <w:pPr>
        <w:numPr>
          <w:ilvl w:val="0"/>
          <w:numId w:val="12"/>
        </w:numPr>
        <w:spacing w:after="0" w:line="360" w:lineRule="auto"/>
        <w:ind w:left="0" w:hanging="426"/>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Эстетические качества речи.</w:t>
      </w:r>
    </w:p>
    <w:p w14:paraId="45778E77">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Звучащая речь и ее особенности.</w:t>
      </w:r>
    </w:p>
    <w:p w14:paraId="3CC7505D">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Деловой этикет: личное и письменное общение.</w:t>
      </w:r>
    </w:p>
    <w:p w14:paraId="7CC2AB14">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Мастерство публичного выступления.</w:t>
      </w:r>
    </w:p>
    <w:p w14:paraId="35C6D359">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Этические нормы и речевой этикет.</w:t>
      </w:r>
    </w:p>
    <w:p w14:paraId="271FAA17">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Язык современной рекламы.</w:t>
      </w:r>
    </w:p>
    <w:p w14:paraId="29CFACD2">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Язык эффективного общения современного человека.</w:t>
      </w:r>
    </w:p>
    <w:p w14:paraId="19521B1E">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Имидж современного делового человека: язык, речь, манера общения.</w:t>
      </w:r>
    </w:p>
    <w:p w14:paraId="41578BD0">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Точность и логичность речи.</w:t>
      </w:r>
    </w:p>
    <w:p w14:paraId="56E966EF">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Правильность речи: нормы ударения и грамматики.</w:t>
      </w:r>
    </w:p>
    <w:p w14:paraId="72D0636D">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Чистота и выразительность речи. Необходимость изживания ненормативной речи.</w:t>
      </w:r>
    </w:p>
    <w:p w14:paraId="0039978F">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Проблемы языковой культуры в современном российском обществе.</w:t>
      </w:r>
    </w:p>
    <w:p w14:paraId="003FC882">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Речевой официальный этикет. Условия, порядок общения.</w:t>
      </w:r>
    </w:p>
    <w:p w14:paraId="2E82ECD1">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Нормы этикета при письменном общении. Культура речи в официальной, деловой  и дружеской переписке.</w:t>
      </w:r>
    </w:p>
    <w:p w14:paraId="3ECC5303">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Языковой вкус. Языковая норма. Языковая агрессия.</w:t>
      </w:r>
    </w:p>
    <w:p w14:paraId="66AB9B1A">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Способы словесного противоборства: эффектное сравнение, убийственный аргумент, контрвопрос, гневная отповедь, контрпример и др.</w:t>
      </w:r>
    </w:p>
    <w:p w14:paraId="64F0A92C">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Речевое (языковое) манипулирование сознанием современного человека.</w:t>
      </w:r>
    </w:p>
    <w:p w14:paraId="24DEF36A">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«Словесные шаблоны» для деловых бесед и переговоров.</w:t>
      </w:r>
    </w:p>
    <w:p w14:paraId="4C3AD799">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Правила построения ораторской речи.</w:t>
      </w:r>
    </w:p>
    <w:p w14:paraId="55898DD1">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Спор и его виды.</w:t>
      </w:r>
    </w:p>
    <w:p w14:paraId="5B27BE24">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Риторические приемы и изобразительно-выразительные средства языка.</w:t>
      </w:r>
    </w:p>
    <w:p w14:paraId="35A30E75">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Язык и стиль выступлений ... (Демосфена, Цицерона, А.Ф. Кони, К.П. Победоносцева, С.А. Арсеньева, П.А. Столыпина, Н.В. Крыленко, Р.А. Руденко или другого известного оратора/политического деятеля/журналиста).</w:t>
      </w:r>
    </w:p>
    <w:p w14:paraId="6F8911F2">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СМИ и культура речи.</w:t>
      </w:r>
    </w:p>
    <w:p w14:paraId="49673F35">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Жаргоны и культура речи.</w:t>
      </w:r>
    </w:p>
    <w:p w14:paraId="0EC40EAA">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Основные особенности разговорного стиля современного русского языка.</w:t>
      </w:r>
    </w:p>
    <w:p w14:paraId="37AECB26">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Светская беседа.</w:t>
      </w:r>
    </w:p>
    <w:p w14:paraId="0371B72E">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Устная публичная речь: понятие, особенности, основные виды аргументов. Оратор и его аудитория.</w:t>
      </w:r>
    </w:p>
    <w:p w14:paraId="79C738C6">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Язык молодежи.</w:t>
      </w:r>
    </w:p>
    <w:p w14:paraId="0E1B3777">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Иностранные слова в современной речи: за и против.</w:t>
      </w:r>
    </w:p>
    <w:p w14:paraId="4943CB11">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Мужчина и женщина: особенности речевого общения.</w:t>
      </w:r>
    </w:p>
    <w:p w14:paraId="338DBAD9">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Общеиндоевропейский язык – основа.</w:t>
      </w:r>
    </w:p>
    <w:p w14:paraId="01ECDCF8">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Праславянский язык.</w:t>
      </w:r>
    </w:p>
    <w:p w14:paraId="30BD7C1F">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Возникновение восточнославянского (древнерусского) языка.</w:t>
      </w:r>
    </w:p>
    <w:p w14:paraId="7F152338">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История учебных книг и возникновение первых библиотек, первых школ.</w:t>
      </w:r>
    </w:p>
    <w:p w14:paraId="1FF05C2B">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Азбука Ивана Федорова.</w:t>
      </w:r>
    </w:p>
    <w:p w14:paraId="4143B5A1">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«Букварь» Василия Бурцева.</w:t>
      </w:r>
    </w:p>
    <w:p w14:paraId="6D363ECE">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Подвиг Кирилла  и Мефодия».</w:t>
      </w:r>
    </w:p>
    <w:p w14:paraId="64F6A227">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Краткая история русского алфавита.</w:t>
      </w:r>
    </w:p>
    <w:p w14:paraId="4D83C82E">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Краткие сведения из истории русской графики и орфографии.</w:t>
      </w:r>
    </w:p>
    <w:p w14:paraId="0038CD56">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Изменения начертания букв и современные их названия.</w:t>
      </w:r>
    </w:p>
    <w:p w14:paraId="7C899954">
      <w:pPr>
        <w:numPr>
          <w:ilvl w:val="0"/>
          <w:numId w:val="12"/>
        </w:numPr>
        <w:spacing w:after="0" w:line="360" w:lineRule="auto"/>
        <w:ind w:left="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«Первородные и усыновленные слова» (Я. Козловский).</w:t>
      </w:r>
    </w:p>
    <w:p w14:paraId="5BDE8111">
      <w:pPr>
        <w:spacing w:after="0" w:line="360" w:lineRule="auto"/>
        <w:rPr>
          <w:rFonts w:ascii="Times New Roman" w:hAnsi="Times New Roman" w:eastAsia="Times New Roman" w:cs="Times New Roman"/>
          <w:color w:val="auto"/>
          <w:sz w:val="24"/>
          <w:szCs w:val="24"/>
          <w:lang w:eastAsia="ru-RU"/>
        </w:rPr>
      </w:pPr>
    </w:p>
    <w:p w14:paraId="273B3EAA">
      <w:pPr>
        <w:pStyle w:val="32"/>
        <w:widowControl w:val="0"/>
        <w:spacing w:line="360" w:lineRule="auto"/>
        <w:ind w:left="0"/>
        <w:jc w:val="center"/>
        <w:rPr>
          <w:rFonts w:eastAsia="Times New Roman"/>
          <w:b/>
          <w:i/>
          <w:color w:val="auto"/>
        </w:rPr>
      </w:pPr>
      <w:r>
        <w:rPr>
          <w:rFonts w:eastAsia="Times New Roman"/>
          <w:b/>
          <w:i/>
          <w:color w:val="auto"/>
        </w:rPr>
        <w:t>10.5.</w:t>
      </w:r>
      <w:r>
        <w:rPr>
          <w:rFonts w:eastAsia="Times New Roman"/>
          <w:b/>
          <w:bCs/>
          <w:i/>
          <w:color w:val="auto"/>
        </w:rPr>
        <w:t xml:space="preserve"> Варианты исследовательских работ:</w:t>
      </w:r>
    </w:p>
    <w:p w14:paraId="39A01F9A">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rPr>
        <w:t xml:space="preserve">1.      </w:t>
      </w:r>
      <w:r>
        <w:rPr>
          <w:rFonts w:ascii="Times New Roman" w:hAnsi="Times New Roman" w:eastAsia="Times New Roman" w:cs="Times New Roman"/>
          <w:color w:val="auto"/>
          <w:sz w:val="24"/>
          <w:szCs w:val="24"/>
        </w:rPr>
        <w:t>«О судьбе некоторых букв – ять, ферт, ижица, ер».</w:t>
      </w:r>
    </w:p>
    <w:p w14:paraId="2D10E062">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      Буква становится словом (об истории букв добро, мыслете, аз, он, ук, покой).</w:t>
      </w:r>
    </w:p>
    <w:p w14:paraId="7DEB3BB2">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      «Не жалея живота своего…» (история слова живот).</w:t>
      </w:r>
    </w:p>
    <w:p w14:paraId="00FF6B4D">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      «Древние русские имена» (тайны имен и прозвищ).</w:t>
      </w:r>
    </w:p>
    <w:p w14:paraId="46AC6E3F">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      «Старые русские имена иноязычного происхождения (Игорь, Олег, Ольга и т.д.)».</w:t>
      </w:r>
    </w:p>
    <w:p w14:paraId="24638B7D">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      «Революционные имена».</w:t>
      </w:r>
    </w:p>
    <w:p w14:paraId="71312E41">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7.      «Исследование прозвищ».</w:t>
      </w:r>
    </w:p>
    <w:p w14:paraId="6DEA0B92">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8.      «История возникновения производных предлогов (между, около, благодаря».</w:t>
      </w:r>
    </w:p>
    <w:p w14:paraId="0FA48519">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9.      «Слова на – иссимо в нашей речи».</w:t>
      </w:r>
    </w:p>
    <w:p w14:paraId="6ECA9A78">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10.   «О неологизмах английского происхождения в современном русском языке».</w:t>
      </w:r>
    </w:p>
    <w:p w14:paraId="02340697">
      <w:pPr>
        <w:spacing w:after="0" w:line="360" w:lineRule="auto"/>
        <w:ind w:hanging="284"/>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11.  «О слове пурпурный».</w:t>
      </w:r>
    </w:p>
    <w:p w14:paraId="4A710887">
      <w:pPr>
        <w:spacing w:after="0" w:line="360" w:lineRule="auto"/>
        <w:ind w:hanging="284"/>
        <w:rPr>
          <w:rFonts w:ascii="Times New Roman" w:hAnsi="Times New Roman" w:eastAsia="Times New Roman" w:cs="Times New Roman"/>
          <w:color w:val="auto"/>
        </w:rPr>
      </w:pPr>
      <w:r>
        <w:rPr>
          <w:rFonts w:ascii="Times New Roman" w:hAnsi="Times New Roman" w:eastAsia="Times New Roman" w:cs="Times New Roman"/>
          <w:color w:val="auto"/>
          <w:sz w:val="24"/>
          <w:szCs w:val="24"/>
        </w:rPr>
        <w:t>12.  «Синий, синий, голубой. Всегда ли</w:t>
      </w:r>
      <w:r>
        <w:rPr>
          <w:rFonts w:ascii="Times New Roman" w:hAnsi="Times New Roman" w:eastAsia="Times New Roman" w:cs="Times New Roman"/>
          <w:color w:val="auto"/>
        </w:rPr>
        <w:t xml:space="preserve"> слово было изгоем».</w:t>
      </w:r>
    </w:p>
    <w:p w14:paraId="3375AFD9">
      <w:pPr>
        <w:pStyle w:val="32"/>
        <w:widowControl w:val="0"/>
        <w:numPr>
          <w:ilvl w:val="1"/>
          <w:numId w:val="13"/>
        </w:numPr>
        <w:spacing w:line="360" w:lineRule="auto"/>
        <w:rPr>
          <w:rFonts w:eastAsia="Times New Roman"/>
          <w:b/>
          <w:i/>
          <w:color w:val="auto"/>
        </w:rPr>
      </w:pPr>
      <w:r>
        <w:rPr>
          <w:rFonts w:eastAsia="Times New Roman"/>
          <w:b/>
          <w:i/>
          <w:color w:val="auto"/>
        </w:rPr>
        <w:t>Варианты контрольных работ</w:t>
      </w:r>
    </w:p>
    <w:p w14:paraId="35FC0344">
      <w:pPr>
        <w:spacing w:after="0" w:line="360" w:lineRule="auto"/>
        <w:ind w:firstLine="570"/>
        <w:jc w:val="both"/>
        <w:rPr>
          <w:rFonts w:ascii="Times New Roman" w:hAnsi="Times New Roman" w:cs="Times New Roman"/>
          <w:b/>
          <w:bCs/>
          <w:color w:val="auto"/>
          <w:sz w:val="24"/>
          <w:szCs w:val="24"/>
          <w:u w:val="single"/>
        </w:rPr>
      </w:pPr>
      <w:r>
        <w:rPr>
          <w:rFonts w:ascii="Times New Roman" w:hAnsi="Times New Roman" w:cs="Times New Roman"/>
          <w:b/>
          <w:bCs/>
          <w:color w:val="auto"/>
          <w:sz w:val="24"/>
          <w:szCs w:val="24"/>
          <w:u w:val="single"/>
        </w:rPr>
        <w:t>Вариант № 1</w:t>
      </w:r>
    </w:p>
    <w:p w14:paraId="72C3B63D">
      <w:pPr>
        <w:numPr>
          <w:ilvl w:val="0"/>
          <w:numId w:val="14"/>
        </w:numPr>
        <w:tabs>
          <w:tab w:val="left" w:pos="570"/>
          <w:tab w:val="clear" w:pos="720"/>
        </w:tab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Русский литературный язык и наше время. Хронологические границы современного русского литературного языка. Язык художественной литературы.</w:t>
      </w:r>
    </w:p>
    <w:p w14:paraId="2B50BB35">
      <w:pPr>
        <w:numPr>
          <w:ilvl w:val="0"/>
          <w:numId w:val="14"/>
        </w:numPr>
        <w:tabs>
          <w:tab w:val="left" w:pos="570"/>
          <w:tab w:val="clear" w:pos="720"/>
        </w:tab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Логические и психологические аспекты спора. Основные виды аргументов. Логические уловки в споре.</w:t>
      </w:r>
    </w:p>
    <w:p w14:paraId="33C33D8A">
      <w:pPr>
        <w:numPr>
          <w:ilvl w:val="0"/>
          <w:numId w:val="14"/>
        </w:numPr>
        <w:tabs>
          <w:tab w:val="left" w:pos="570"/>
          <w:tab w:val="clear" w:pos="720"/>
        </w:tabs>
        <w:spacing w:after="0" w:line="360" w:lineRule="auto"/>
        <w:ind w:left="0"/>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Выполните практические задания:</w:t>
      </w:r>
    </w:p>
    <w:p w14:paraId="5C94C551">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а) Объясните смысл приведенных афоризмов, пословиц.</w:t>
      </w:r>
    </w:p>
    <w:p w14:paraId="136D8FAB">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Неясность слов есть признак неясности мысли (Л.Н. Толстой). Хочешь услышать умный ответ - спрашивай умно (Леонард да Винчи). Не ножа бойся, языка (пословица).</w:t>
      </w:r>
    </w:p>
    <w:p w14:paraId="644A254C">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б) Определите, какие из приведенных слов соответствуют норме литературной речи, а какие - просторечию.</w:t>
      </w:r>
    </w:p>
    <w:p w14:paraId="63BBC5BC">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Лягу-ляжу, кладу-ложу, лихоражу-лихорадю, награжу-наградю, наплещу-наплескаю, мозоль-мозоля, дуршлаг-друшлаг, междугородный-междугородний, мягонький-мяконький.</w:t>
      </w:r>
    </w:p>
    <w:p w14:paraId="0330E250">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в) Сделайте стилистическую правку предложений.</w:t>
      </w:r>
    </w:p>
    <w:p w14:paraId="35AA683F">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Вы будете сдавать зачет в декабре, ближе к маю. Наша школа имеет три направления. Л.Н. Толстой достоверно описал весь образ жизни праздной и светской молодежи в романе «Война и мир». Конструкторы установили очень сверхмощный двигатель. Боксер понял о том, что тактику поединка нужно менять. </w:t>
      </w:r>
    </w:p>
    <w:p w14:paraId="6EE1B484">
      <w:pPr>
        <w:tabs>
          <w:tab w:val="left" w:pos="570"/>
        </w:tabs>
        <w:spacing w:after="0" w:line="360" w:lineRule="auto"/>
        <w:ind w:firstLine="570"/>
        <w:jc w:val="both"/>
        <w:rPr>
          <w:rFonts w:ascii="Times New Roman" w:hAnsi="Times New Roman" w:cs="Times New Roman"/>
          <w:color w:val="auto"/>
          <w:sz w:val="24"/>
          <w:szCs w:val="24"/>
        </w:rPr>
      </w:pPr>
    </w:p>
    <w:p w14:paraId="3DC88A49">
      <w:pPr>
        <w:spacing w:after="0" w:line="360" w:lineRule="auto"/>
        <w:jc w:val="both"/>
        <w:rPr>
          <w:rFonts w:ascii="Times New Roman" w:hAnsi="Times New Roman" w:cs="Times New Roman"/>
          <w:b/>
          <w:bCs/>
          <w:color w:val="auto"/>
          <w:sz w:val="24"/>
          <w:szCs w:val="24"/>
          <w:u w:val="single"/>
        </w:rPr>
      </w:pPr>
      <w:r>
        <w:rPr>
          <w:rFonts w:ascii="Times New Roman" w:hAnsi="Times New Roman" w:cs="Times New Roman"/>
          <w:b/>
          <w:bCs/>
          <w:color w:val="auto"/>
          <w:sz w:val="24"/>
          <w:szCs w:val="24"/>
          <w:u w:val="single"/>
        </w:rPr>
        <w:t>Вариант № 2</w:t>
      </w:r>
    </w:p>
    <w:p w14:paraId="2EF19F9F">
      <w:pPr>
        <w:numPr>
          <w:ilvl w:val="0"/>
          <w:numId w:val="15"/>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Язык как знаковая система. Язык и речь. Формы существования языка. Разновидности речи.</w:t>
      </w:r>
    </w:p>
    <w:p w14:paraId="1FC4D3A6">
      <w:pPr>
        <w:numPr>
          <w:ilvl w:val="0"/>
          <w:numId w:val="15"/>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Специфика, составление, оформление организационно- распорядительной документации. Речевой этикет в документе.</w:t>
      </w:r>
    </w:p>
    <w:p w14:paraId="3EB9D30A">
      <w:pPr>
        <w:numPr>
          <w:ilvl w:val="0"/>
          <w:numId w:val="15"/>
        </w:numPr>
        <w:spacing w:after="0" w:line="360" w:lineRule="auto"/>
        <w:ind w:left="0"/>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Выполните практические задания:</w:t>
      </w:r>
    </w:p>
    <w:p w14:paraId="6F2E65A8">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а) От слов, обозначающих название профессии, образуйте форму женского рода там, где это возможно.</w:t>
      </w:r>
    </w:p>
    <w:p w14:paraId="2C686EA2">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Редактор, техник, тракторист, токарь, санитар, слесарь, секретарь, продавец, спортсмен, учитель.</w:t>
      </w:r>
    </w:p>
    <w:p w14:paraId="3435118D">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б) Сделайте стилистическую правку предложений.</w:t>
      </w:r>
    </w:p>
    <w:p w14:paraId="77B9F023">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Приятель обрисовал мне образ знакомого, который работает в рекламном агентстве. Все это доказывает о том, что эти обвинения необоснованны. В результате аварии гонщик получил перелом правой и сильный ушиб левой ног. Запретить курение студентов, преподавателей и сотрудников в здании института. Пересдача задолженностей по результатам летней сессии с 8 сентября по 8 октября.</w:t>
      </w:r>
    </w:p>
    <w:p w14:paraId="2DE642B2">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в)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14:paraId="6208F4E1">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Дерево, ведро, бланк, вакансия, директор, дочь.</w:t>
      </w:r>
    </w:p>
    <w:p w14:paraId="02030374">
      <w:pPr>
        <w:spacing w:after="0" w:line="360" w:lineRule="auto"/>
        <w:ind w:firstLine="570"/>
        <w:jc w:val="both"/>
        <w:rPr>
          <w:rFonts w:ascii="Times New Roman" w:hAnsi="Times New Roman" w:cs="Times New Roman"/>
          <w:b/>
          <w:bCs/>
          <w:color w:val="auto"/>
          <w:sz w:val="24"/>
          <w:szCs w:val="24"/>
        </w:rPr>
      </w:pPr>
    </w:p>
    <w:p w14:paraId="22AB570B">
      <w:pPr>
        <w:spacing w:after="0" w:line="360" w:lineRule="auto"/>
        <w:ind w:firstLine="570"/>
        <w:jc w:val="both"/>
        <w:rPr>
          <w:rFonts w:ascii="Times New Roman" w:hAnsi="Times New Roman" w:cs="Times New Roman"/>
          <w:b/>
          <w:bCs/>
          <w:color w:val="auto"/>
          <w:sz w:val="24"/>
          <w:szCs w:val="24"/>
          <w:u w:val="single"/>
        </w:rPr>
      </w:pPr>
      <w:r>
        <w:rPr>
          <w:rFonts w:ascii="Times New Roman" w:hAnsi="Times New Roman" w:cs="Times New Roman"/>
          <w:b/>
          <w:bCs/>
          <w:color w:val="auto"/>
          <w:sz w:val="24"/>
          <w:szCs w:val="24"/>
          <w:u w:val="single"/>
        </w:rPr>
        <w:t>Вариант № 3</w:t>
      </w:r>
    </w:p>
    <w:p w14:paraId="0465000B">
      <w:pPr>
        <w:numPr>
          <w:ilvl w:val="0"/>
          <w:numId w:val="16"/>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Языковая норма, её роль в становлении и функционировании литературного языка. Нормы словоупотребления, произношения, ударения. Нормы в морфологии и синтаксисе.</w:t>
      </w:r>
    </w:p>
    <w:p w14:paraId="3271F208">
      <w:pPr>
        <w:numPr>
          <w:ilvl w:val="0"/>
          <w:numId w:val="16"/>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Разговорная речь в системе функциональных разновидностей русского литературного языка. Лексический состав и функционирование слов в художественном стиле речи.</w:t>
      </w:r>
    </w:p>
    <w:p w14:paraId="1E8E02A9">
      <w:pPr>
        <w:numPr>
          <w:ilvl w:val="0"/>
          <w:numId w:val="16"/>
        </w:numPr>
        <w:spacing w:after="0" w:line="360" w:lineRule="auto"/>
        <w:ind w:left="0"/>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Выполните практические задания:</w:t>
      </w:r>
    </w:p>
    <w:p w14:paraId="4C1E9C33">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а) Определите род существительных. Напишите словосочетания, подбирая к каждому слову прилагательное.</w:t>
      </w:r>
    </w:p>
    <w:p w14:paraId="19BE0704">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Боа, ГОРОНО, депо, довесок, иваси, какао, колибри, картофель, кашне, меню, МГУ.</w:t>
      </w:r>
    </w:p>
    <w:p w14:paraId="0BC6FBB5">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б) Сделайте стилистическую правку предложений.</w:t>
      </w:r>
    </w:p>
    <w:p w14:paraId="60079EE5">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После вышеописанного происшествия петух Горлач находился в ярости и пришел в себя только после того, как его облили водой. В общем, доклад произносится в ту минуту, когда все присутствующие, ну, конечно, осознают, что они являются свидетелями явления особой важности. Педагогами гимназии разработаны учебные планы, способствующие более лучшему восприятию материала. Гражданка Сидорова обратилась с просьбой о разводе брака.</w:t>
      </w:r>
    </w:p>
    <w:p w14:paraId="37CB8F27">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в) Дополните падежные окончания существительных в данных предложениях.</w:t>
      </w:r>
    </w:p>
    <w:p w14:paraId="73E54E83">
      <w:pPr>
        <w:tabs>
          <w:tab w:val="left" w:pos="570"/>
        </w:tabs>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Музыканты всех континентов приняли участие в Международном год… Шопена. В Абрамцево приехал новый специалист, знающий толк в лес… Их места в театре были в третьем ряд…</w:t>
      </w:r>
    </w:p>
    <w:p w14:paraId="5BAF8A73">
      <w:pPr>
        <w:spacing w:after="0" w:line="360" w:lineRule="auto"/>
        <w:ind w:firstLine="570"/>
        <w:jc w:val="both"/>
        <w:rPr>
          <w:rFonts w:ascii="Times New Roman" w:hAnsi="Times New Roman" w:cs="Times New Roman"/>
          <w:b/>
          <w:bCs/>
          <w:color w:val="auto"/>
          <w:sz w:val="24"/>
          <w:szCs w:val="24"/>
          <w:u w:val="single"/>
        </w:rPr>
      </w:pPr>
      <w:r>
        <w:rPr>
          <w:rFonts w:ascii="Times New Roman" w:hAnsi="Times New Roman" w:cs="Times New Roman"/>
          <w:b/>
          <w:bCs/>
          <w:color w:val="auto"/>
          <w:sz w:val="24"/>
          <w:szCs w:val="24"/>
          <w:u w:val="single"/>
        </w:rPr>
        <w:t>Вариант № 4</w:t>
      </w:r>
    </w:p>
    <w:p w14:paraId="0F248F51">
      <w:pPr>
        <w:numPr>
          <w:ilvl w:val="0"/>
          <w:numId w:val="17"/>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Функциональные стили современного русского языка и их взаимодействие. Научный стиль. Речевые нормы.</w:t>
      </w:r>
    </w:p>
    <w:p w14:paraId="1A67BA11">
      <w:pPr>
        <w:numPr>
          <w:ilvl w:val="0"/>
          <w:numId w:val="17"/>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нормы русского языка. Причины их вариативности. Нормы в словоупотреблении, ударении, произношении.</w:t>
      </w:r>
    </w:p>
    <w:p w14:paraId="1410FF63">
      <w:pPr>
        <w:numPr>
          <w:ilvl w:val="0"/>
          <w:numId w:val="17"/>
        </w:numPr>
        <w:spacing w:after="0" w:line="360" w:lineRule="auto"/>
        <w:ind w:left="0"/>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Выполните практические задания:</w:t>
      </w:r>
    </w:p>
    <w:p w14:paraId="52DCCCCA">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а) Вставьте пропущенные буквы. Обоснуйте выбранное вами окончание.</w:t>
      </w:r>
    </w:p>
    <w:p w14:paraId="67178CB3">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Рядом с торговым центром открыт… кафе- столовая. Театр- студия О. Табакова воспитал… немало талантливых актеров. Книга- справочник для автолюбителей издан… и поступил… в продажу. Журнал «Фигаро» опубликовал… новые сведения о похищении французского бизнесмена. Большинство голосовал… за предложенный бюджет.</w:t>
      </w:r>
    </w:p>
    <w:p w14:paraId="2488C0EF">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б) Сделайте стилистическую правку предложений.</w:t>
      </w:r>
    </w:p>
    <w:p w14:paraId="17BC7190">
      <w:pPr>
        <w:pStyle w:val="17"/>
        <w:spacing w:after="0" w:line="360" w:lineRule="auto"/>
        <w:ind w:left="0"/>
        <w:jc w:val="both"/>
        <w:rPr>
          <w:color w:val="auto"/>
          <w:sz w:val="24"/>
          <w:szCs w:val="24"/>
        </w:rPr>
      </w:pPr>
      <w:r>
        <w:rPr>
          <w:color w:val="auto"/>
          <w:sz w:val="24"/>
          <w:szCs w:val="24"/>
        </w:rPr>
        <w:t>Согласно Вашей просьбы направляем Вам документы, необходимые для подписания договора. Новые животноводческие комплексы крупного рогатого скота зародятся в разных районах республики. Это показывает о том, что мы терпимо относимся к недостаткам. Изучая проблемы городского транспорта, учеными были получены интересные результаты.</w:t>
      </w:r>
    </w:p>
    <w:p w14:paraId="15128984">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в) Поставьте ударения в словах.</w:t>
      </w:r>
    </w:p>
    <w:p w14:paraId="10649794">
      <w:pPr>
        <w:tabs>
          <w:tab w:val="left" w:pos="570"/>
        </w:tabs>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Избаловать, алкоголь, документ, принудить, сироты (мн. ч.), экспертный договор, языковая, предложить, мизерный, мальчиковый, мышление, нефтепровод, одновременный.</w:t>
      </w:r>
    </w:p>
    <w:p w14:paraId="2DC3E83E">
      <w:pPr>
        <w:spacing w:after="0" w:line="360" w:lineRule="auto"/>
        <w:jc w:val="both"/>
        <w:rPr>
          <w:rFonts w:ascii="Times New Roman" w:hAnsi="Times New Roman" w:cs="Times New Roman"/>
          <w:b/>
          <w:bCs/>
          <w:color w:val="auto"/>
          <w:sz w:val="24"/>
          <w:szCs w:val="24"/>
          <w:u w:val="single"/>
        </w:rPr>
      </w:pPr>
    </w:p>
    <w:p w14:paraId="2E0C35FF">
      <w:pPr>
        <w:spacing w:after="0" w:line="360" w:lineRule="auto"/>
        <w:ind w:firstLine="570"/>
        <w:jc w:val="both"/>
        <w:rPr>
          <w:rFonts w:ascii="Times New Roman" w:hAnsi="Times New Roman" w:cs="Times New Roman"/>
          <w:b/>
          <w:bCs/>
          <w:color w:val="auto"/>
          <w:sz w:val="24"/>
          <w:szCs w:val="24"/>
          <w:u w:val="single"/>
        </w:rPr>
      </w:pPr>
      <w:r>
        <w:rPr>
          <w:rFonts w:ascii="Times New Roman" w:hAnsi="Times New Roman" w:cs="Times New Roman"/>
          <w:b/>
          <w:bCs/>
          <w:color w:val="auto"/>
          <w:sz w:val="24"/>
          <w:szCs w:val="24"/>
          <w:u w:val="single"/>
        </w:rPr>
        <w:t>Вариант № 5</w:t>
      </w:r>
    </w:p>
    <w:p w14:paraId="2FD5B1C5">
      <w:pPr>
        <w:numPr>
          <w:ilvl w:val="0"/>
          <w:numId w:val="18"/>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Официально-деловой стиль. Сфера функционирования. Жанровое разнообразие. Требования к языку и стилю текста делового документа.</w:t>
      </w:r>
    </w:p>
    <w:p w14:paraId="3F8FE394">
      <w:pPr>
        <w:numPr>
          <w:ilvl w:val="0"/>
          <w:numId w:val="18"/>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единицы общения. Лексические образные средства. Благозвучие речи.</w:t>
      </w:r>
    </w:p>
    <w:p w14:paraId="6BF11D1E">
      <w:pPr>
        <w:numPr>
          <w:ilvl w:val="0"/>
          <w:numId w:val="18"/>
        </w:numPr>
        <w:spacing w:after="0" w:line="360" w:lineRule="auto"/>
        <w:ind w:left="0"/>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Выполните практические задания:</w:t>
      </w:r>
    </w:p>
    <w:p w14:paraId="12901E0D">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а) Определите, употребление каких слов стилистически неоправданно. Сделайте стилистическую правку.</w:t>
      </w:r>
    </w:p>
    <w:p w14:paraId="223EB016">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На полях животноводческой фермы трудится самая современная техника. К концу года рапортуют труженики торговой сети столицы. Строители обещали воздвигнуть здание нового вычислительного центра в сентябре. Кара за небрежность в обороне настигла «Зенит» уже на четвертой минуте первого тайма.</w:t>
      </w:r>
    </w:p>
    <w:p w14:paraId="16FDEF03">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б)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14:paraId="2F548EB1">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Дорога, подпись, заявление, предложение, вещь, постель.</w:t>
      </w:r>
    </w:p>
    <w:p w14:paraId="00B11902">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в) Вставьте пропущенные буквы. Обоснуйте выбранное вами окончание.</w:t>
      </w:r>
    </w:p>
    <w:p w14:paraId="013A1DDC">
      <w:pPr>
        <w:tabs>
          <w:tab w:val="left" w:pos="570"/>
        </w:tabs>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Плетен… кресло- качалка стоял на террасе. С приходом нового директора музей- квартира А. Ахматовой пополнил… новыми экспонатами. Архитектор Серова рассказал… о проекте нового жилого комплекса на окраине столицы. Все, даже мама был… сегодня против него. На экзамен пришл… всего 7 человек.</w:t>
      </w:r>
    </w:p>
    <w:p w14:paraId="71A7CB1E">
      <w:pPr>
        <w:spacing w:after="0" w:line="360" w:lineRule="auto"/>
        <w:jc w:val="both"/>
        <w:rPr>
          <w:rFonts w:ascii="Times New Roman" w:hAnsi="Times New Roman" w:cs="Times New Roman"/>
          <w:color w:val="auto"/>
          <w:sz w:val="24"/>
          <w:szCs w:val="24"/>
        </w:rPr>
      </w:pPr>
    </w:p>
    <w:p w14:paraId="45D13397">
      <w:pPr>
        <w:spacing w:after="0" w:line="360" w:lineRule="auto"/>
        <w:ind w:firstLine="570"/>
        <w:jc w:val="both"/>
        <w:rPr>
          <w:rFonts w:ascii="Times New Roman" w:hAnsi="Times New Roman" w:cs="Times New Roman"/>
          <w:b/>
          <w:bCs/>
          <w:color w:val="auto"/>
          <w:sz w:val="24"/>
          <w:szCs w:val="24"/>
          <w:u w:val="single"/>
        </w:rPr>
      </w:pPr>
      <w:r>
        <w:rPr>
          <w:rFonts w:ascii="Times New Roman" w:hAnsi="Times New Roman" w:cs="Times New Roman"/>
          <w:b/>
          <w:bCs/>
          <w:color w:val="auto"/>
          <w:sz w:val="24"/>
          <w:szCs w:val="24"/>
          <w:u w:val="single"/>
        </w:rPr>
        <w:t>Вариант № 6</w:t>
      </w:r>
    </w:p>
    <w:p w14:paraId="449E461C">
      <w:pPr>
        <w:numPr>
          <w:ilvl w:val="0"/>
          <w:numId w:val="19"/>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Публицистический стиль. Особенности устной публичной речи. Оратор и его аудитория. Подготовка публичной речи. Словесное оформление и выразительность.</w:t>
      </w:r>
    </w:p>
    <w:p w14:paraId="07779B11">
      <w:pPr>
        <w:numPr>
          <w:ilvl w:val="0"/>
          <w:numId w:val="19"/>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речи. Речь и этикет. Основные направления совершенствования навыков грамотного письма и говорения.</w:t>
      </w:r>
    </w:p>
    <w:p w14:paraId="741BDFDF">
      <w:pPr>
        <w:numPr>
          <w:ilvl w:val="0"/>
          <w:numId w:val="19"/>
        </w:numPr>
        <w:spacing w:after="0" w:line="360" w:lineRule="auto"/>
        <w:ind w:left="0"/>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Выполните практические задания:</w:t>
      </w:r>
    </w:p>
    <w:p w14:paraId="69093146">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а) Определите, какие из приведенных слов соответствуют норме литературной речи, а какие - просторечию.</w:t>
      </w:r>
    </w:p>
    <w:p w14:paraId="4ED35EB5">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Налягу-наляжу, положи-поклади, напои-напой, противень-протвень, оладья-оладий, туфля-туфель, задолжность-задолженность, мурлычущий-мурлыкающий, ляг-ляжь.</w:t>
      </w:r>
    </w:p>
    <w:p w14:paraId="1C048203">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б) Обратите внимание на правильное произношение числительных и впишите их прописью.</w:t>
      </w:r>
    </w:p>
    <w:p w14:paraId="03EA89D6">
      <w:pPr>
        <w:tabs>
          <w:tab w:val="left" w:pos="570"/>
        </w:tabs>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Более 2500 человек обратилось с просьбой улучшить жилищные условия. К 1778 прибавить 852. Высота Останкинской башни со стальной трубчатой антенной равна 540 метрам 74 сантиметрам. Прибыл поезд с 286 экскурсантами.</w:t>
      </w:r>
    </w:p>
    <w:p w14:paraId="078B7C22">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в) От слов, обозначающих название профессии, образуйте форму женского рода там, где это возможно.</w:t>
      </w:r>
    </w:p>
    <w:p w14:paraId="09C62A85">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Артист, врач, директор, корректор, инженер, летчик, парикмахер, певец, писатель, ткач.</w:t>
      </w:r>
    </w:p>
    <w:p w14:paraId="2A47E2A9">
      <w:pPr>
        <w:spacing w:after="0" w:line="360" w:lineRule="auto"/>
        <w:ind w:firstLine="570"/>
        <w:jc w:val="both"/>
        <w:rPr>
          <w:rFonts w:ascii="Times New Roman" w:hAnsi="Times New Roman" w:cs="Times New Roman"/>
          <w:b/>
          <w:bCs/>
          <w:color w:val="auto"/>
          <w:sz w:val="24"/>
          <w:szCs w:val="24"/>
          <w:u w:val="single"/>
        </w:rPr>
      </w:pPr>
      <w:r>
        <w:rPr>
          <w:rFonts w:ascii="Times New Roman" w:hAnsi="Times New Roman" w:cs="Times New Roman"/>
          <w:b/>
          <w:bCs/>
          <w:color w:val="auto"/>
          <w:sz w:val="24"/>
          <w:szCs w:val="24"/>
          <w:u w:val="single"/>
        </w:rPr>
        <w:t>Вариант № 7</w:t>
      </w:r>
    </w:p>
    <w:p w14:paraId="4B693C08">
      <w:pPr>
        <w:numPr>
          <w:ilvl w:val="0"/>
          <w:numId w:val="20"/>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лексические и орфографические ошибки, возникающие при составлении служебного документа. Композиция текста документа.</w:t>
      </w:r>
    </w:p>
    <w:p w14:paraId="37F00BCB">
      <w:pPr>
        <w:numPr>
          <w:ilvl w:val="0"/>
          <w:numId w:val="20"/>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Охарактеризуйте понятия: речевая недостаточность, речевая избыточность, лексическая сочетаемость. Приведите примеры.</w:t>
      </w:r>
    </w:p>
    <w:p w14:paraId="4AE1B37B">
      <w:pPr>
        <w:numPr>
          <w:ilvl w:val="0"/>
          <w:numId w:val="20"/>
        </w:numPr>
        <w:spacing w:after="0" w:line="360" w:lineRule="auto"/>
        <w:ind w:left="0"/>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Выполните практические задания:</w:t>
      </w:r>
    </w:p>
    <w:p w14:paraId="19029546">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а) Поставьте ударения в словах.</w:t>
      </w:r>
    </w:p>
    <w:p w14:paraId="59717031">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Созыв, опломбированный, каталог, таможня, углубить, феномен, втридорога, хозяева, баловать, добыча, черпать, доллар, гербовый.</w:t>
      </w:r>
    </w:p>
    <w:p w14:paraId="434C5CE5">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б) Объясните смысл приведенных афоризмов, пословиц.</w:t>
      </w:r>
    </w:p>
    <w:p w14:paraId="78961B86">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Оскорбляя словесно другого, ты не заботишься о самом себе (Леонардо да Винчи). Осла знают по ушам, медведя- по когтям, а дурака- по речам (В. Даль). Кто говорит- сеет, кто слушает- собирает (пословица).</w:t>
      </w:r>
    </w:p>
    <w:p w14:paraId="2F65FAFA">
      <w:pPr>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в) Определите род существительных. Напишите словосочетания, подбирая к каждому слову прилагательное.</w:t>
      </w:r>
    </w:p>
    <w:p w14:paraId="5A89E7D4">
      <w:pPr>
        <w:tabs>
          <w:tab w:val="left" w:pos="570"/>
        </w:tabs>
        <w:spacing w:after="0" w:line="360" w:lineRule="auto"/>
        <w:ind w:firstLine="570"/>
        <w:jc w:val="both"/>
        <w:rPr>
          <w:rFonts w:ascii="Times New Roman" w:hAnsi="Times New Roman" w:cs="Times New Roman"/>
          <w:color w:val="auto"/>
          <w:sz w:val="24"/>
          <w:szCs w:val="24"/>
        </w:rPr>
      </w:pPr>
      <w:r>
        <w:rPr>
          <w:rFonts w:ascii="Times New Roman" w:hAnsi="Times New Roman" w:cs="Times New Roman"/>
          <w:color w:val="auto"/>
          <w:sz w:val="24"/>
          <w:szCs w:val="24"/>
        </w:rPr>
        <w:t>Мозоль, статус- кво, тюль, ООН, такси, Чили, шимпанзе, ОРТ, шампунь, кофе, Сухуми.</w:t>
      </w:r>
    </w:p>
    <w:p w14:paraId="5FB97ADF">
      <w:pPr>
        <w:pStyle w:val="32"/>
        <w:widowControl w:val="0"/>
        <w:spacing w:line="360" w:lineRule="auto"/>
        <w:ind w:left="435"/>
        <w:jc w:val="center"/>
        <w:rPr>
          <w:rFonts w:eastAsia="Times New Roman"/>
          <w:b/>
          <w:i/>
          <w:color w:val="auto"/>
        </w:rPr>
      </w:pPr>
      <w:r>
        <w:rPr>
          <w:rFonts w:eastAsia="Times New Roman"/>
          <w:b/>
          <w:i/>
          <w:color w:val="auto"/>
        </w:rPr>
        <w:t>10.7  Контрольные вопросы, выносимые на зачет</w:t>
      </w:r>
    </w:p>
    <w:p w14:paraId="3DEEF698">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Понятие «культура речи». Основные направления совершенствования навыков грамотного письма и говорения.</w:t>
      </w:r>
    </w:p>
    <w:p w14:paraId="26C44C08">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Литературный язык. Его признаки и формы. Нелитературные разновидности национального языка.</w:t>
      </w:r>
    </w:p>
    <w:p w14:paraId="0189F285">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Понятие языковой нормы. Ее источник и особенности. Виды норм русского литературного языка. Роль языковой нормы в становлении и функционировании литературного языка.</w:t>
      </w:r>
    </w:p>
    <w:p w14:paraId="28C922FC">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Орфоэпическая норма. Акцентологическая норма. Ударение в именах существительных, прилагательных, глаголах.</w:t>
      </w:r>
    </w:p>
    <w:p w14:paraId="4F0B0FFD">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cs="Times New Roman"/>
          <w:color w:val="auto"/>
          <w:sz w:val="24"/>
          <w:szCs w:val="24"/>
        </w:rPr>
        <w:t>Лексические нормы. Лексическая сочетаемость. Требования смысловой точности и многозначность русского слова.</w:t>
      </w:r>
    </w:p>
    <w:p w14:paraId="4F7F821E">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Морфологическая норма. Особенности употребления в речи имен существительных.</w:t>
      </w:r>
    </w:p>
    <w:p w14:paraId="28CA009D">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Морфологическая норма. Особенности употребления в речи имен прилагательных, местоимений.</w:t>
      </w:r>
    </w:p>
    <w:p w14:paraId="3DC9182C">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Морфологическая норма. Особенности употребления в речи имен числительных и глаголов.</w:t>
      </w:r>
    </w:p>
    <w:p w14:paraId="1534CA22">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Точность как качество хорошей речи. Ошибки, нарушающие точность высказывания.</w:t>
      </w:r>
    </w:p>
    <w:p w14:paraId="025CBA45">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Ясность как качество хорошей речи. Ошибки, нарушающие ясность речи.</w:t>
      </w:r>
    </w:p>
    <w:p w14:paraId="660BC310">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Логичность речи. Типичные логические ошибки и пути их устранения.</w:t>
      </w:r>
    </w:p>
    <w:p w14:paraId="5875D127">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Богатство и выразительность речи. Образные средства в речи.</w:t>
      </w:r>
    </w:p>
    <w:p w14:paraId="027D8804">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Краткость, чистота, уместность речи. Внелитературные элементы, нарушающие чистоту речи.</w:t>
      </w:r>
    </w:p>
    <w:p w14:paraId="0DEE05E6">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Понятие функционального стиля речи. Основные признаки функционального стиля. Взаимодействие функциональных стилей.</w:t>
      </w:r>
    </w:p>
    <w:p w14:paraId="4F1E03A4">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Речевое взаимодействие. Основные единицы общения. Условия и виды общения.</w:t>
      </w:r>
    </w:p>
    <w:p w14:paraId="59D3F084">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Роль общения в жизни человека. Особенности профессиональной коммуникации.</w:t>
      </w:r>
    </w:p>
    <w:p w14:paraId="37C40908">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Вербальные и невербальные средства общения. Виды, функции жестов.</w:t>
      </w:r>
    </w:p>
    <w:p w14:paraId="4A6ED263">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Монологическая и диалогическая разновидности речи. Типовые учебно-речевые ситуации. Культура речевого поведения.</w:t>
      </w:r>
    </w:p>
    <w:p w14:paraId="53042658">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Понятие функционального стиля речи. Основные признаки функционального стиля. Взаимодействие функциональных стилей.</w:t>
      </w:r>
    </w:p>
    <w:p w14:paraId="132D801A">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Научный стиль. Специфика использования элементов различных языковых уровней в научной речи. Речевые нормы учебной и научной сфер деятельности.</w:t>
      </w:r>
    </w:p>
    <w:p w14:paraId="34122CB8">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Композиционное и языковое оформление сочинений учебно-научных жанров: выступлений, докладов, рефератов, курсовых и дипломных работ и т.п.</w:t>
      </w:r>
    </w:p>
    <w:p w14:paraId="13F2D7FF">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Официально-деловой стиль, сфера его функционирования, жанровое разнообразие.</w:t>
      </w:r>
    </w:p>
    <w:p w14:paraId="79523E23">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Жанровая дифференциация и отбор языковых средств в публицистическом стиле.</w:t>
      </w:r>
    </w:p>
    <w:p w14:paraId="4EB8FF93">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Особенности устной публичной речи.</w:t>
      </w:r>
    </w:p>
    <w:p w14:paraId="2EB2C906">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Оратор и аудитория. Общие принципы управления вниманием аудитории.</w:t>
      </w:r>
    </w:p>
    <w:p w14:paraId="62E7AD91">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Аргументация в публичной речи. Основные виды аргументов.</w:t>
      </w:r>
    </w:p>
    <w:p w14:paraId="715D0D8B">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Подготовка речи: выбор темы, цель речи, поиск материала, начало, развертывание и завершение речи.</w:t>
      </w:r>
    </w:p>
    <w:p w14:paraId="6E43A4D1">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Основные приемы поиска материала и виды вспомогательных материалов.</w:t>
      </w:r>
    </w:p>
    <w:p w14:paraId="10F6F6AC">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auto"/>
          <w:sz w:val="24"/>
          <w:szCs w:val="24"/>
        </w:rPr>
      </w:pPr>
      <w:r>
        <w:rPr>
          <w:rFonts w:ascii="Times New Roman" w:hAnsi="Times New Roman" w:eastAsia="F1" w:cs="Times New Roman"/>
          <w:color w:val="auto"/>
          <w:sz w:val="24"/>
          <w:szCs w:val="24"/>
        </w:rPr>
        <w:t>Словесное оформление публичного выступления. Риторические фигуры и другие средства диалогизации речи.</w:t>
      </w:r>
    </w:p>
    <w:p w14:paraId="3E00A6FA">
      <w:pPr>
        <w:numPr>
          <w:ilvl w:val="0"/>
          <w:numId w:val="21"/>
        </w:numPr>
        <w:tabs>
          <w:tab w:val="left" w:pos="426"/>
        </w:tabs>
        <w:autoSpaceDE w:val="0"/>
        <w:autoSpaceDN w:val="0"/>
        <w:adjustRightInd w:val="0"/>
        <w:spacing w:after="0" w:line="360" w:lineRule="auto"/>
        <w:ind w:left="567" w:hanging="425"/>
        <w:jc w:val="both"/>
        <w:rPr>
          <w:rFonts w:ascii="Times New Roman" w:hAnsi="Times New Roman" w:cs="Times New Roman"/>
          <w:color w:val="auto"/>
          <w:sz w:val="24"/>
          <w:szCs w:val="24"/>
        </w:rPr>
      </w:pPr>
      <w:r>
        <w:rPr>
          <w:rFonts w:ascii="Times New Roman" w:hAnsi="Times New Roman" w:eastAsia="F1" w:cs="Times New Roman"/>
          <w:color w:val="auto"/>
          <w:sz w:val="24"/>
          <w:szCs w:val="24"/>
        </w:rPr>
        <w:t>Разговорная речь в системе функциональных разновидностей русского литературного языка. Условия функционирования разговорной речи. Роль внеязыковых факторов.</w:t>
      </w:r>
    </w:p>
    <w:p w14:paraId="078DDDC3">
      <w:pPr>
        <w:widowControl w:val="0"/>
        <w:spacing w:after="0" w:line="360" w:lineRule="auto"/>
        <w:jc w:val="center"/>
        <w:rPr>
          <w:rFonts w:ascii="Times New Roman" w:hAnsi="Times New Roman" w:eastAsia="Times New Roman" w:cs="Times New Roman"/>
          <w:b/>
          <w:i/>
          <w:color w:val="auto"/>
          <w:sz w:val="24"/>
          <w:szCs w:val="24"/>
        </w:rPr>
      </w:pPr>
    </w:p>
    <w:p w14:paraId="273B993A">
      <w:pPr>
        <w:widowControl w:val="0"/>
        <w:spacing w:after="0" w:line="36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i/>
          <w:color w:val="auto"/>
          <w:sz w:val="24"/>
          <w:szCs w:val="24"/>
        </w:rPr>
        <w:t>10.8. Критерии оценки знаний</w:t>
      </w:r>
    </w:p>
    <w:p w14:paraId="269614E6">
      <w:pPr>
        <w:pStyle w:val="32"/>
        <w:widowControl w:val="0"/>
        <w:spacing w:line="360" w:lineRule="auto"/>
        <w:ind w:left="0"/>
        <w:jc w:val="center"/>
        <w:rPr>
          <w:rFonts w:eastAsia="Times New Roman"/>
          <w:b/>
          <w:color w:val="auto"/>
        </w:rPr>
      </w:pPr>
      <w:r>
        <w:rPr>
          <w:rFonts w:eastAsia="Times New Roman"/>
          <w:b/>
          <w:color w:val="auto"/>
        </w:rPr>
        <w:t>Критерии оценки устного ответа</w:t>
      </w:r>
    </w:p>
    <w:p w14:paraId="2DAF658F">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2CE1D9C1">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6C48648B">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62E60B8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0DB31849">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Критерии оценки знаний обучаемых при проведении тестирования. </w:t>
      </w:r>
    </w:p>
    <w:p w14:paraId="1B42CB7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при условии правильного ответа студента не менее чем 85 % тестовых заданий. </w:t>
      </w:r>
    </w:p>
    <w:p w14:paraId="6C60B9A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при  условии  правильного  ответа  студента не менее чем 70 % тестовых заданий. </w:t>
      </w:r>
    </w:p>
    <w:p w14:paraId="6B0B5E4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при условии правильного ответа студента не менее 51 %. </w:t>
      </w:r>
    </w:p>
    <w:p w14:paraId="2B291FC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при условии правильного ответа студента менее чем на 50 % тестовых заданий.</w:t>
      </w:r>
    </w:p>
    <w:p w14:paraId="50D6767C">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дискуссии (круглом столе)</w:t>
      </w:r>
      <w:r>
        <w:rPr>
          <w:rFonts w:ascii="Times New Roman" w:hAnsi="Times New Roman" w:eastAsia="Times New Roman" w:cs="Times New Roman"/>
          <w:color w:val="auto"/>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40211A75">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16AE521A">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3470FA59">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508926C4">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студент отказался  участвовать  в дискуссии по причине незнания материала.</w:t>
      </w:r>
    </w:p>
    <w:p w14:paraId="1D3BA481">
      <w:pPr>
        <w:widowControl w:val="0"/>
        <w:spacing w:after="0" w:line="360" w:lineRule="auto"/>
        <w:ind w:firstLine="708"/>
        <w:jc w:val="center"/>
        <w:rPr>
          <w:rFonts w:ascii="Times New Roman" w:hAnsi="Times New Roman" w:eastAsia="Times New Roman" w:cs="Times New Roman"/>
          <w:b/>
          <w:color w:val="auto"/>
          <w:sz w:val="24"/>
          <w:szCs w:val="24"/>
          <w:lang w:eastAsia="ru-RU"/>
        </w:rPr>
      </w:pPr>
    </w:p>
    <w:p w14:paraId="0171F19F">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6CABFC6A">
      <w:pPr>
        <w:numPr>
          <w:ilvl w:val="0"/>
          <w:numId w:val="22"/>
        </w:num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3EAEB6A0">
      <w:pPr>
        <w:numPr>
          <w:ilvl w:val="0"/>
          <w:numId w:val="22"/>
        </w:num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2894474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418E8F24">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75698847">
      <w:pPr>
        <w:spacing w:after="0" w:line="360" w:lineRule="auto"/>
        <w:jc w:val="center"/>
        <w:rPr>
          <w:rFonts w:ascii="Times New Roman" w:hAnsi="Times New Roman" w:eastAsia="Times New Roman" w:cs="Times New Roman"/>
          <w:b/>
          <w:color w:val="auto"/>
          <w:sz w:val="24"/>
          <w:szCs w:val="24"/>
          <w:lang w:eastAsia="ru-RU"/>
        </w:rPr>
      </w:pPr>
    </w:p>
    <w:p w14:paraId="374007C3">
      <w:pPr>
        <w:pStyle w:val="32"/>
        <w:numPr>
          <w:ilvl w:val="0"/>
          <w:numId w:val="23"/>
        </w:numPr>
        <w:ind w:left="0"/>
        <w:jc w:val="center"/>
        <w:rPr>
          <w:rFonts w:eastAsia="Times New Roman"/>
          <w:color w:val="auto"/>
        </w:rPr>
      </w:pPr>
      <w:r>
        <w:rPr>
          <w:rFonts w:eastAsia="Times New Roman"/>
          <w:b/>
          <w:bCs/>
          <w:color w:val="auto"/>
        </w:rPr>
        <w:t>Критерии оценки эссе</w:t>
      </w:r>
      <w:r>
        <w:rPr>
          <w:rFonts w:eastAsia="Times New Roman"/>
          <w:color w:val="auto"/>
        </w:rPr>
        <w:t xml:space="preserve"> </w:t>
      </w:r>
      <w:r>
        <w:rPr>
          <w:rFonts w:eastAsia="Times New Roman"/>
          <w:color w:val="auto"/>
        </w:rPr>
        <w:br w:type="textWrapping"/>
      </w:r>
    </w:p>
    <w:p w14:paraId="35204649">
      <w:pPr>
        <w:pStyle w:val="32"/>
        <w:spacing w:line="360" w:lineRule="auto"/>
        <w:ind w:left="0"/>
        <w:jc w:val="both"/>
        <w:rPr>
          <w:rFonts w:eastAsia="Times New Roman"/>
          <w:color w:val="auto"/>
        </w:rPr>
      </w:pPr>
      <w:r>
        <w:rPr>
          <w:rFonts w:eastAsia="Times New Roman"/>
          <w:color w:val="auto"/>
        </w:rPr>
        <w:tab/>
      </w:r>
      <w:r>
        <w:rPr>
          <w:rFonts w:eastAsia="Times New Roman"/>
          <w:color w:val="auto"/>
        </w:rPr>
        <w:t xml:space="preserve">Оценка </w:t>
      </w:r>
      <w:r>
        <w:rPr>
          <w:rFonts w:eastAsia="Times New Roman"/>
          <w:b/>
          <w:color w:val="auto"/>
        </w:rPr>
        <w:t>«отлично»</w:t>
      </w:r>
      <w:r>
        <w:rPr>
          <w:rFonts w:eastAsia="Times New Roman"/>
          <w:color w:val="auto"/>
        </w:rPr>
        <w:t xml:space="preserve"> ставится, если:</w:t>
      </w:r>
    </w:p>
    <w:p w14:paraId="5FEE616D">
      <w:pPr>
        <w:pStyle w:val="32"/>
        <w:spacing w:line="360" w:lineRule="auto"/>
        <w:ind w:left="0"/>
        <w:jc w:val="both"/>
        <w:rPr>
          <w:rFonts w:eastAsia="Times New Roman"/>
          <w:color w:val="auto"/>
        </w:rPr>
      </w:pPr>
      <w:r>
        <w:rPr>
          <w:rFonts w:eastAsia="Times New Roman"/>
          <w:color w:val="auto"/>
        </w:rPr>
        <w:t xml:space="preserve">1) во введение чѐтко сформулирован тезис, соответствующий теме эссе, выполнена задача заинтересовать читателя;  </w:t>
      </w:r>
    </w:p>
    <w:p w14:paraId="5CF2165D">
      <w:pPr>
        <w:pStyle w:val="32"/>
        <w:spacing w:line="360" w:lineRule="auto"/>
        <w:ind w:left="0"/>
        <w:jc w:val="both"/>
        <w:rPr>
          <w:rFonts w:eastAsia="Times New Roman"/>
          <w:color w:val="auto"/>
        </w:rPr>
      </w:pPr>
      <w:r>
        <w:rPr>
          <w:rFonts w:eastAsia="Times New Roman"/>
          <w:color w:val="auto"/>
        </w:rPr>
        <w:t xml:space="preserve">2) прослеживается чѐткое деление текста на введение, основную часть и заключение; </w:t>
      </w:r>
    </w:p>
    <w:p w14:paraId="55414CE1">
      <w:pPr>
        <w:pStyle w:val="32"/>
        <w:spacing w:line="360" w:lineRule="auto"/>
        <w:ind w:left="0"/>
        <w:jc w:val="both"/>
        <w:rPr>
          <w:rFonts w:eastAsia="Times New Roman"/>
          <w:color w:val="auto"/>
        </w:rPr>
      </w:pPr>
      <w:r>
        <w:rPr>
          <w:rFonts w:eastAsia="Times New Roman"/>
          <w:color w:val="auto"/>
        </w:rPr>
        <w:t xml:space="preserve">3)  в основной части  логично,  связно  и  полно  доказывается выдвинутый тезис;  </w:t>
      </w:r>
    </w:p>
    <w:p w14:paraId="1D3F1BC8">
      <w:pPr>
        <w:pStyle w:val="32"/>
        <w:spacing w:line="360" w:lineRule="auto"/>
        <w:ind w:left="0"/>
        <w:jc w:val="both"/>
        <w:rPr>
          <w:rFonts w:eastAsia="Times New Roman"/>
          <w:color w:val="auto"/>
        </w:rPr>
      </w:pPr>
      <w:r>
        <w:rPr>
          <w:rFonts w:eastAsia="Times New Roman"/>
          <w:color w:val="auto"/>
        </w:rPr>
        <w:t xml:space="preserve">4)  заключение содержит выводы, логично вытекающие из содержания основной части; </w:t>
      </w:r>
    </w:p>
    <w:p w14:paraId="798A17C4">
      <w:pPr>
        <w:pStyle w:val="32"/>
        <w:spacing w:line="360" w:lineRule="auto"/>
        <w:ind w:left="0"/>
        <w:jc w:val="both"/>
        <w:rPr>
          <w:rFonts w:eastAsia="Times New Roman"/>
          <w:color w:val="auto"/>
        </w:rPr>
      </w:pPr>
      <w:r>
        <w:rPr>
          <w:rFonts w:eastAsia="Times New Roman"/>
          <w:color w:val="auto"/>
        </w:rPr>
        <w:t xml:space="preserve">5) правильно (уместно и достаточно) используются разнообразные средства связи;  </w:t>
      </w:r>
    </w:p>
    <w:p w14:paraId="02C2C620">
      <w:pPr>
        <w:pStyle w:val="32"/>
        <w:spacing w:line="360" w:lineRule="auto"/>
        <w:ind w:left="0"/>
        <w:jc w:val="both"/>
        <w:rPr>
          <w:rFonts w:eastAsia="Times New Roman"/>
          <w:color w:val="auto"/>
        </w:rPr>
      </w:pPr>
      <w:r>
        <w:rPr>
          <w:rFonts w:eastAsia="Times New Roman"/>
          <w:color w:val="auto"/>
        </w:rPr>
        <w:t xml:space="preserve">6)  для выражения своих мыслей не пользуется упрощѐнно-примитивным языком;  </w:t>
      </w:r>
    </w:p>
    <w:p w14:paraId="531D8697">
      <w:pPr>
        <w:pStyle w:val="32"/>
        <w:spacing w:line="360" w:lineRule="auto"/>
        <w:ind w:left="0"/>
        <w:jc w:val="both"/>
        <w:rPr>
          <w:rFonts w:eastAsia="Times New Roman"/>
          <w:color w:val="auto"/>
        </w:rPr>
      </w:pPr>
      <w:r>
        <w:rPr>
          <w:rFonts w:eastAsia="Times New Roman"/>
          <w:color w:val="auto"/>
        </w:rPr>
        <w:t xml:space="preserve">7) демонстрирует полное понимание проблемы.  </w:t>
      </w:r>
    </w:p>
    <w:p w14:paraId="4D34048F">
      <w:pPr>
        <w:pStyle w:val="32"/>
        <w:spacing w:line="360" w:lineRule="auto"/>
        <w:ind w:left="0"/>
        <w:jc w:val="both"/>
        <w:rPr>
          <w:rFonts w:eastAsia="Times New Roman"/>
          <w:color w:val="auto"/>
        </w:rPr>
      </w:pPr>
      <w:r>
        <w:rPr>
          <w:rFonts w:eastAsia="Times New Roman"/>
          <w:color w:val="auto"/>
        </w:rPr>
        <w:t>Все требования, предъявляемые к заданию, выполнены.</w:t>
      </w:r>
    </w:p>
    <w:p w14:paraId="5B6ED50C">
      <w:pPr>
        <w:pStyle w:val="32"/>
        <w:spacing w:line="360" w:lineRule="auto"/>
        <w:ind w:left="0"/>
        <w:jc w:val="both"/>
        <w:rPr>
          <w:rFonts w:eastAsia="Times New Roman"/>
          <w:color w:val="auto"/>
        </w:rPr>
      </w:pPr>
      <w:r>
        <w:rPr>
          <w:rFonts w:eastAsia="Times New Roman"/>
          <w:color w:val="auto"/>
        </w:rPr>
        <w:t xml:space="preserve">Оценка </w:t>
      </w:r>
      <w:r>
        <w:rPr>
          <w:rFonts w:eastAsia="Times New Roman"/>
          <w:b/>
          <w:color w:val="auto"/>
        </w:rPr>
        <w:t>«хорошо»</w:t>
      </w:r>
      <w:r>
        <w:rPr>
          <w:rFonts w:eastAsia="Times New Roman"/>
          <w:color w:val="auto"/>
        </w:rPr>
        <w:t xml:space="preserve"> ставится, если:</w:t>
      </w:r>
    </w:p>
    <w:p w14:paraId="3188863C">
      <w:pPr>
        <w:pStyle w:val="32"/>
        <w:spacing w:line="360" w:lineRule="auto"/>
        <w:ind w:left="0"/>
        <w:jc w:val="both"/>
        <w:rPr>
          <w:rFonts w:eastAsia="Times New Roman"/>
          <w:color w:val="auto"/>
        </w:rPr>
      </w:pPr>
      <w:r>
        <w:rPr>
          <w:rFonts w:eastAsia="Times New Roman"/>
          <w:color w:val="auto"/>
        </w:rPr>
        <w:t xml:space="preserve">1) во введение чѐтко сформулирован тезис, соответствующий теме эссе, в известной мере выполнена задача заинтересовать читателя;  </w:t>
      </w:r>
    </w:p>
    <w:p w14:paraId="26EB80AD">
      <w:pPr>
        <w:pStyle w:val="32"/>
        <w:spacing w:line="360" w:lineRule="auto"/>
        <w:ind w:left="0"/>
        <w:jc w:val="both"/>
        <w:rPr>
          <w:rFonts w:eastAsia="Times New Roman"/>
          <w:color w:val="auto"/>
        </w:rPr>
      </w:pPr>
      <w:r>
        <w:rPr>
          <w:rFonts w:eastAsia="Times New Roman"/>
          <w:color w:val="auto"/>
        </w:rPr>
        <w:t xml:space="preserve">2)  в основной части логично, связно, но недостаточно полно доказывается выдвинутый тезис;  </w:t>
      </w:r>
    </w:p>
    <w:p w14:paraId="3F1B74D3">
      <w:pPr>
        <w:pStyle w:val="32"/>
        <w:spacing w:line="360" w:lineRule="auto"/>
        <w:ind w:left="0"/>
        <w:jc w:val="both"/>
        <w:rPr>
          <w:rFonts w:eastAsia="Times New Roman"/>
          <w:color w:val="auto"/>
        </w:rPr>
      </w:pPr>
      <w:r>
        <w:rPr>
          <w:rFonts w:eastAsia="Times New Roman"/>
          <w:color w:val="auto"/>
        </w:rPr>
        <w:t xml:space="preserve">3)  заключение содержит выводы, логично вытекающие из содержания основной части;  </w:t>
      </w:r>
    </w:p>
    <w:p w14:paraId="5BC8A7F0">
      <w:pPr>
        <w:pStyle w:val="32"/>
        <w:spacing w:line="360" w:lineRule="auto"/>
        <w:ind w:left="0"/>
        <w:jc w:val="both"/>
        <w:rPr>
          <w:rFonts w:eastAsia="Times New Roman"/>
          <w:color w:val="auto"/>
        </w:rPr>
      </w:pPr>
      <w:r>
        <w:rPr>
          <w:rFonts w:eastAsia="Times New Roman"/>
          <w:color w:val="auto"/>
        </w:rPr>
        <w:t xml:space="preserve">4) уместно используются разнообразные средства связи;  </w:t>
      </w:r>
    </w:p>
    <w:p w14:paraId="6BE01886">
      <w:pPr>
        <w:pStyle w:val="32"/>
        <w:spacing w:line="360" w:lineRule="auto"/>
        <w:ind w:left="0"/>
        <w:jc w:val="both"/>
        <w:rPr>
          <w:rFonts w:eastAsia="Times New Roman"/>
          <w:color w:val="auto"/>
        </w:rPr>
      </w:pPr>
      <w:r>
        <w:rPr>
          <w:rFonts w:eastAsia="Times New Roman"/>
          <w:color w:val="auto"/>
        </w:rPr>
        <w:t xml:space="preserve">5) для выражения своих мыслей обучающийся не пользуется упрощѐнно-примитивным языком.  </w:t>
      </w:r>
    </w:p>
    <w:p w14:paraId="6B829E7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6E50991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091AA4D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39710ED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56A8A7D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0C16272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69E09C9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4EB4DB5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650209F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6A31B00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3697D44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6FE0EC9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5D7FC14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61777153">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контрольной работы, исследовательского задания</w:t>
      </w:r>
    </w:p>
    <w:p w14:paraId="468C1222">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4017B272">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40E35822">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1BABCE50">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контрольная работа не выполнена.  </w:t>
      </w:r>
    </w:p>
    <w:p w14:paraId="190D8FD0">
      <w:pPr>
        <w:widowControl w:val="0"/>
        <w:spacing w:after="0" w:line="360" w:lineRule="auto"/>
        <w:jc w:val="both"/>
        <w:rPr>
          <w:rFonts w:ascii="Times New Roman" w:hAnsi="Times New Roman" w:eastAsia="Times New Roman" w:cs="Times New Roman"/>
          <w:b/>
          <w:color w:val="auto"/>
          <w:sz w:val="24"/>
          <w:szCs w:val="24"/>
          <w:lang w:eastAsia="ru-RU"/>
        </w:rPr>
      </w:pPr>
    </w:p>
    <w:p w14:paraId="635264ED">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итогового контроля</w:t>
      </w:r>
    </w:p>
    <w:p w14:paraId="584891B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64BC558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62AEA5C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6787368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11E89F4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668ED39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55600D2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17E58A2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768B6C9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7C74FBE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581EF1C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1502023">
      <w:pPr>
        <w:pStyle w:val="42"/>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13D12889">
      <w:pPr>
        <w:pStyle w:val="42"/>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0D9F1B69">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2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2245"/>
        <w:gridCol w:w="3109"/>
        <w:gridCol w:w="3346"/>
      </w:tblGrid>
      <w:tr w14:paraId="2511B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F0BC838">
            <w:pPr>
              <w:spacing w:after="0" w:line="240" w:lineRule="auto"/>
              <w:jc w:val="center"/>
              <w:rPr>
                <w:rFonts w:ascii="Times New Roman" w:hAnsi="Times New Roman" w:cs="Times New Roman"/>
                <w:b/>
                <w:color w:val="auto"/>
              </w:rPr>
            </w:pPr>
            <w:r>
              <w:rPr>
                <w:rFonts w:ascii="Times New Roman" w:hAnsi="Times New Roman" w:cs="Times New Roman"/>
                <w:b/>
                <w:color w:val="auto"/>
              </w:rPr>
              <w:t>№</w:t>
            </w:r>
          </w:p>
          <w:p w14:paraId="1BEFE862">
            <w:pPr>
              <w:spacing w:after="0" w:line="240" w:lineRule="auto"/>
              <w:jc w:val="center"/>
              <w:rPr>
                <w:rFonts w:ascii="Times New Roman" w:hAnsi="Times New Roman" w:cs="Times New Roman"/>
                <w:b/>
                <w:color w:val="auto"/>
              </w:rPr>
            </w:pPr>
            <w:r>
              <w:rPr>
                <w:rFonts w:ascii="Times New Roman" w:hAnsi="Times New Roman" w:cs="Times New Roman"/>
                <w:b/>
                <w:color w:val="auto"/>
              </w:rPr>
              <w:t>п/п</w:t>
            </w:r>
          </w:p>
        </w:tc>
        <w:tc>
          <w:tcPr>
            <w:tcW w:w="1803" w:type="dxa"/>
          </w:tcPr>
          <w:p w14:paraId="6D7864ED">
            <w:pPr>
              <w:pStyle w:val="42"/>
              <w:shd w:val="clear" w:color="auto" w:fill="auto"/>
              <w:spacing w:before="0" w:line="266" w:lineRule="exact"/>
              <w:ind w:firstLine="0"/>
              <w:rPr>
                <w:rFonts w:ascii="Times New Roman" w:hAnsi="Times New Roman"/>
                <w:b/>
                <w:i/>
                <w:color w:val="auto"/>
                <w:sz w:val="22"/>
                <w:szCs w:val="22"/>
              </w:rPr>
            </w:pPr>
            <w:r>
              <w:rPr>
                <w:rStyle w:val="43"/>
                <w:b/>
                <w:color w:val="auto"/>
                <w:sz w:val="22"/>
                <w:szCs w:val="22"/>
              </w:rPr>
              <w:t>Категории магистров</w:t>
            </w:r>
          </w:p>
        </w:tc>
        <w:tc>
          <w:tcPr>
            <w:tcW w:w="3345" w:type="dxa"/>
          </w:tcPr>
          <w:p w14:paraId="0CAF3FE2">
            <w:pPr>
              <w:pStyle w:val="42"/>
              <w:shd w:val="clear" w:color="auto" w:fill="auto"/>
              <w:spacing w:before="0" w:line="266" w:lineRule="exact"/>
              <w:ind w:firstLine="0"/>
              <w:rPr>
                <w:rFonts w:ascii="Times New Roman" w:hAnsi="Times New Roman"/>
                <w:b/>
                <w:i/>
                <w:color w:val="auto"/>
                <w:sz w:val="22"/>
                <w:szCs w:val="22"/>
              </w:rPr>
            </w:pPr>
            <w:r>
              <w:rPr>
                <w:rStyle w:val="43"/>
                <w:b/>
                <w:color w:val="auto"/>
                <w:sz w:val="22"/>
                <w:szCs w:val="22"/>
              </w:rPr>
              <w:t>Виды оценочных средств</w:t>
            </w:r>
          </w:p>
        </w:tc>
        <w:tc>
          <w:tcPr>
            <w:tcW w:w="3499" w:type="dxa"/>
          </w:tcPr>
          <w:p w14:paraId="5E9D3975">
            <w:pPr>
              <w:pStyle w:val="42"/>
              <w:shd w:val="clear" w:color="auto" w:fill="auto"/>
              <w:spacing w:before="0" w:line="278" w:lineRule="exact"/>
              <w:ind w:firstLine="0"/>
              <w:rPr>
                <w:rFonts w:ascii="Times New Roman" w:hAnsi="Times New Roman"/>
                <w:b/>
                <w:i/>
                <w:color w:val="auto"/>
                <w:sz w:val="22"/>
                <w:szCs w:val="22"/>
              </w:rPr>
            </w:pPr>
            <w:r>
              <w:rPr>
                <w:rStyle w:val="43"/>
                <w:b/>
                <w:color w:val="auto"/>
                <w:sz w:val="22"/>
                <w:szCs w:val="22"/>
              </w:rPr>
              <w:t>Форма контроля и оценки результатов обучения</w:t>
            </w:r>
          </w:p>
        </w:tc>
      </w:tr>
      <w:tr w14:paraId="267C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97CE78D">
            <w:pPr>
              <w:spacing w:after="0" w:line="240" w:lineRule="auto"/>
              <w:jc w:val="center"/>
              <w:rPr>
                <w:rFonts w:ascii="Times New Roman" w:hAnsi="Times New Roman" w:cs="Times New Roman"/>
                <w:color w:val="auto"/>
              </w:rPr>
            </w:pPr>
            <w:r>
              <w:rPr>
                <w:rFonts w:ascii="Times New Roman" w:hAnsi="Times New Roman" w:cs="Times New Roman"/>
                <w:color w:val="auto"/>
              </w:rPr>
              <w:t>1</w:t>
            </w:r>
          </w:p>
        </w:tc>
        <w:tc>
          <w:tcPr>
            <w:tcW w:w="1803" w:type="dxa"/>
          </w:tcPr>
          <w:p w14:paraId="6890920B">
            <w:pPr>
              <w:pStyle w:val="42"/>
              <w:shd w:val="clear" w:color="auto" w:fill="auto"/>
              <w:spacing w:before="0" w:line="266" w:lineRule="exact"/>
              <w:ind w:firstLine="0"/>
              <w:rPr>
                <w:rFonts w:ascii="Times New Roman" w:hAnsi="Times New Roman"/>
                <w:color w:val="auto"/>
                <w:sz w:val="22"/>
                <w:szCs w:val="22"/>
              </w:rPr>
            </w:pPr>
            <w:r>
              <w:rPr>
                <w:rFonts w:ascii="Times New Roman" w:hAnsi="Times New Roman"/>
                <w:color w:val="auto"/>
                <w:sz w:val="22"/>
                <w:szCs w:val="22"/>
              </w:rPr>
              <w:t>С нарушением слуха</w:t>
            </w:r>
          </w:p>
        </w:tc>
        <w:tc>
          <w:tcPr>
            <w:tcW w:w="3345" w:type="dxa"/>
            <w:vAlign w:val="bottom"/>
          </w:tcPr>
          <w:p w14:paraId="7B9D48F7">
            <w:pPr>
              <w:suppressAutoHyphens/>
              <w:spacing w:after="0" w:line="240" w:lineRule="auto"/>
              <w:jc w:val="center"/>
              <w:rPr>
                <w:rFonts w:ascii="Times New Roman" w:hAnsi="Times New Roman" w:cs="Times New Roman"/>
                <w:color w:val="auto"/>
              </w:rPr>
            </w:pPr>
            <w:r>
              <w:rPr>
                <w:rFonts w:ascii="Times New Roman" w:hAnsi="Times New Roman" w:cs="Times New Roman"/>
                <w:color w:val="auto"/>
              </w:rPr>
              <w:t>письменные самостоятельные работы, вопросы к зачету, реферат, эссе, исследовательские задания</w:t>
            </w:r>
          </w:p>
        </w:tc>
        <w:tc>
          <w:tcPr>
            <w:tcW w:w="3499" w:type="dxa"/>
          </w:tcPr>
          <w:p w14:paraId="520B5883">
            <w:pPr>
              <w:pStyle w:val="42"/>
              <w:shd w:val="clear" w:color="auto" w:fill="auto"/>
              <w:spacing w:before="0"/>
              <w:ind w:firstLine="0"/>
              <w:rPr>
                <w:rFonts w:ascii="Times New Roman" w:hAnsi="Times New Roman"/>
                <w:color w:val="auto"/>
                <w:sz w:val="22"/>
                <w:szCs w:val="22"/>
              </w:rPr>
            </w:pPr>
            <w:r>
              <w:rPr>
                <w:rFonts w:ascii="Times New Roman" w:hAnsi="Times New Roman"/>
                <w:color w:val="auto"/>
                <w:sz w:val="22"/>
                <w:szCs w:val="22"/>
              </w:rPr>
              <w:t>Преимущественно письменная проверка</w:t>
            </w:r>
          </w:p>
        </w:tc>
      </w:tr>
      <w:tr w14:paraId="77FA6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702B0DD">
            <w:pPr>
              <w:spacing w:after="0" w:line="240" w:lineRule="auto"/>
              <w:jc w:val="center"/>
              <w:rPr>
                <w:rFonts w:ascii="Times New Roman" w:hAnsi="Times New Roman" w:cs="Times New Roman"/>
                <w:color w:val="auto"/>
              </w:rPr>
            </w:pPr>
            <w:r>
              <w:rPr>
                <w:rFonts w:ascii="Times New Roman" w:hAnsi="Times New Roman" w:cs="Times New Roman"/>
                <w:color w:val="auto"/>
              </w:rPr>
              <w:t>2</w:t>
            </w:r>
          </w:p>
        </w:tc>
        <w:tc>
          <w:tcPr>
            <w:tcW w:w="1803" w:type="dxa"/>
          </w:tcPr>
          <w:p w14:paraId="12196D77">
            <w:pPr>
              <w:pStyle w:val="42"/>
              <w:shd w:val="clear" w:color="auto" w:fill="auto"/>
              <w:spacing w:before="0" w:line="266" w:lineRule="exact"/>
              <w:ind w:firstLine="0"/>
              <w:rPr>
                <w:rFonts w:ascii="Times New Roman" w:hAnsi="Times New Roman"/>
                <w:color w:val="auto"/>
                <w:sz w:val="22"/>
                <w:szCs w:val="22"/>
              </w:rPr>
            </w:pPr>
            <w:r>
              <w:rPr>
                <w:rFonts w:ascii="Times New Roman" w:hAnsi="Times New Roman"/>
                <w:color w:val="auto"/>
                <w:sz w:val="22"/>
                <w:szCs w:val="22"/>
              </w:rPr>
              <w:t>С нарушением зрения</w:t>
            </w:r>
          </w:p>
        </w:tc>
        <w:tc>
          <w:tcPr>
            <w:tcW w:w="3345" w:type="dxa"/>
            <w:vAlign w:val="bottom"/>
          </w:tcPr>
          <w:p w14:paraId="49D778FE">
            <w:pPr>
              <w:suppressAutoHyphens/>
              <w:spacing w:after="0" w:line="240" w:lineRule="auto"/>
              <w:jc w:val="center"/>
              <w:rPr>
                <w:rFonts w:ascii="Times New Roman" w:hAnsi="Times New Roman" w:cs="Times New Roman"/>
                <w:color w:val="auto"/>
              </w:rPr>
            </w:pPr>
            <w:r>
              <w:rPr>
                <w:rFonts w:ascii="Times New Roman" w:hAnsi="Times New Roman" w:cs="Times New Roman"/>
                <w:color w:val="auto"/>
              </w:rPr>
              <w:t xml:space="preserve">Собеседование по вопросам к зачету; выступление с докладом, </w:t>
            </w:r>
          </w:p>
          <w:p w14:paraId="75F97462">
            <w:pPr>
              <w:pStyle w:val="42"/>
              <w:shd w:val="clear" w:color="auto" w:fill="auto"/>
              <w:spacing w:before="0"/>
              <w:ind w:firstLine="0"/>
              <w:rPr>
                <w:rFonts w:ascii="Times New Roman" w:hAnsi="Times New Roman"/>
                <w:color w:val="auto"/>
                <w:sz w:val="22"/>
                <w:szCs w:val="22"/>
              </w:rPr>
            </w:pPr>
            <w:r>
              <w:rPr>
                <w:rFonts w:ascii="Times New Roman" w:hAnsi="Times New Roman"/>
                <w:color w:val="auto"/>
                <w:sz w:val="24"/>
                <w:szCs w:val="24"/>
              </w:rPr>
              <w:t>Круглые столы с сотрудниками Каревой библиотеки им. С.П. Крашенинникова, депутатом Законодательного собрания</w:t>
            </w:r>
          </w:p>
        </w:tc>
        <w:tc>
          <w:tcPr>
            <w:tcW w:w="3499" w:type="dxa"/>
          </w:tcPr>
          <w:p w14:paraId="34923F8D">
            <w:pPr>
              <w:pStyle w:val="42"/>
              <w:shd w:val="clear" w:color="auto" w:fill="auto"/>
              <w:spacing w:before="0" w:line="278" w:lineRule="exact"/>
              <w:ind w:firstLine="0"/>
              <w:rPr>
                <w:rFonts w:ascii="Times New Roman" w:hAnsi="Times New Roman"/>
                <w:color w:val="auto"/>
                <w:sz w:val="22"/>
                <w:szCs w:val="22"/>
              </w:rPr>
            </w:pPr>
            <w:r>
              <w:rPr>
                <w:rFonts w:ascii="Times New Roman" w:hAnsi="Times New Roman"/>
                <w:color w:val="auto"/>
                <w:sz w:val="22"/>
                <w:szCs w:val="22"/>
              </w:rPr>
              <w:t>Преимущественно устная проверка(индивидуально)</w:t>
            </w:r>
          </w:p>
        </w:tc>
      </w:tr>
      <w:tr w14:paraId="74D41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14DB74F">
            <w:pPr>
              <w:spacing w:after="0" w:line="240" w:lineRule="auto"/>
              <w:jc w:val="center"/>
              <w:rPr>
                <w:rFonts w:ascii="Times New Roman" w:hAnsi="Times New Roman" w:cs="Times New Roman"/>
                <w:color w:val="auto"/>
              </w:rPr>
            </w:pPr>
            <w:r>
              <w:rPr>
                <w:rFonts w:ascii="Times New Roman" w:hAnsi="Times New Roman" w:cs="Times New Roman"/>
                <w:color w:val="auto"/>
              </w:rPr>
              <w:t>3</w:t>
            </w:r>
          </w:p>
        </w:tc>
        <w:tc>
          <w:tcPr>
            <w:tcW w:w="1803" w:type="dxa"/>
          </w:tcPr>
          <w:p w14:paraId="5D63CEFA">
            <w:pPr>
              <w:pStyle w:val="42"/>
              <w:shd w:val="clear" w:color="auto" w:fill="auto"/>
              <w:spacing w:before="0" w:line="269" w:lineRule="exact"/>
              <w:ind w:firstLine="0"/>
              <w:rPr>
                <w:rFonts w:ascii="Times New Roman" w:hAnsi="Times New Roman"/>
                <w:color w:val="auto"/>
                <w:sz w:val="22"/>
                <w:szCs w:val="22"/>
              </w:rPr>
            </w:pPr>
            <w:r>
              <w:rPr>
                <w:rFonts w:ascii="Times New Roman" w:hAnsi="Times New Roman"/>
                <w:color w:val="auto"/>
                <w:sz w:val="22"/>
                <w:szCs w:val="22"/>
              </w:rPr>
              <w:t>С нарушением опорно</w:t>
            </w:r>
            <w:r>
              <w:rPr>
                <w:rFonts w:ascii="Times New Roman" w:hAnsi="Times New Roman"/>
                <w:color w:val="auto"/>
                <w:sz w:val="22"/>
                <w:szCs w:val="22"/>
              </w:rPr>
              <w:softHyphen/>
            </w:r>
            <w:r>
              <w:rPr>
                <w:rFonts w:ascii="Times New Roman" w:hAnsi="Times New Roman"/>
                <w:color w:val="auto"/>
                <w:sz w:val="22"/>
                <w:szCs w:val="22"/>
              </w:rPr>
              <w:t>двигательного аппарата</w:t>
            </w:r>
          </w:p>
        </w:tc>
        <w:tc>
          <w:tcPr>
            <w:tcW w:w="3345" w:type="dxa"/>
          </w:tcPr>
          <w:p w14:paraId="2CC85DEA">
            <w:pPr>
              <w:suppressAutoHyphens/>
              <w:spacing w:after="0" w:line="240" w:lineRule="auto"/>
              <w:jc w:val="center"/>
              <w:rPr>
                <w:rFonts w:ascii="Times New Roman" w:hAnsi="Times New Roman" w:cs="Times New Roman"/>
                <w:color w:val="auto"/>
              </w:rPr>
            </w:pPr>
            <w:r>
              <w:rPr>
                <w:rFonts w:ascii="Times New Roman" w:hAnsi="Times New Roman" w:cs="Times New Roman"/>
                <w:color w:val="auto"/>
              </w:rPr>
              <w:t>,</w:t>
            </w:r>
            <w:r>
              <w:rPr>
                <w:rFonts w:ascii="Times New Roman" w:hAnsi="Times New Roman" w:cs="Times New Roman"/>
                <w:color w:val="auto"/>
                <w:sz w:val="24"/>
                <w:szCs w:val="24"/>
              </w:rPr>
              <w:t xml:space="preserve"> круглые столы сотрудниками Каревой библиотеки им. С.П. Крашенинникова, депутатом Законодательного собрания</w:t>
            </w:r>
            <w:r>
              <w:rPr>
                <w:rFonts w:ascii="Times New Roman" w:hAnsi="Times New Roman" w:cs="Times New Roman"/>
                <w:color w:val="auto"/>
              </w:rPr>
              <w:t xml:space="preserve"> реферат, доклад, эссе, вопросы к зачету исследовательские задания, контрольная работа</w:t>
            </w:r>
          </w:p>
        </w:tc>
        <w:tc>
          <w:tcPr>
            <w:tcW w:w="3499" w:type="dxa"/>
          </w:tcPr>
          <w:p w14:paraId="5A4F2C2E">
            <w:pPr>
              <w:pStyle w:val="42"/>
              <w:shd w:val="clear" w:color="auto" w:fill="auto"/>
              <w:spacing w:before="0"/>
              <w:ind w:firstLine="0"/>
              <w:rPr>
                <w:rFonts w:ascii="Times New Roman" w:hAnsi="Times New Roman"/>
                <w:color w:val="auto"/>
                <w:sz w:val="22"/>
                <w:szCs w:val="22"/>
              </w:rPr>
            </w:pPr>
            <w:r>
              <w:rPr>
                <w:rFonts w:ascii="Times New Roman" w:hAnsi="Times New Roman"/>
                <w:color w:val="auto"/>
                <w:sz w:val="22"/>
                <w:szCs w:val="22"/>
              </w:rPr>
              <w:t>Организация взаимодействия с обучающимися посредством электронной почты, письменная проверка</w:t>
            </w:r>
          </w:p>
        </w:tc>
      </w:tr>
    </w:tbl>
    <w:p w14:paraId="188552BC">
      <w:pPr>
        <w:widowControl w:val="0"/>
        <w:spacing w:after="0" w:line="360" w:lineRule="auto"/>
        <w:ind w:firstLine="709"/>
        <w:jc w:val="both"/>
        <w:rPr>
          <w:rStyle w:val="46"/>
          <w:rFonts w:eastAsiaTheme="minorHAnsi"/>
          <w:color w:val="auto"/>
          <w:sz w:val="24"/>
          <w:szCs w:val="24"/>
        </w:rPr>
      </w:pPr>
    </w:p>
    <w:p w14:paraId="08C470ED">
      <w:pPr>
        <w:widowControl w:val="0"/>
        <w:spacing w:after="0" w:line="360" w:lineRule="auto"/>
        <w:ind w:firstLine="709"/>
        <w:jc w:val="both"/>
        <w:rPr>
          <w:rStyle w:val="46"/>
          <w:rFonts w:eastAsiaTheme="minorHAnsi"/>
          <w:color w:val="auto"/>
          <w:sz w:val="24"/>
          <w:szCs w:val="24"/>
        </w:rPr>
      </w:pPr>
      <w:r>
        <w:rPr>
          <w:rStyle w:val="46"/>
          <w:rFonts w:eastAsiaTheme="minorHAnsi"/>
          <w:color w:val="auto"/>
          <w:sz w:val="24"/>
          <w:szCs w:val="24"/>
        </w:rPr>
        <w:t>Данный перечень может быть конкретизирован в зависимости от контингента обучающихся.</w:t>
      </w:r>
    </w:p>
    <w:p w14:paraId="3F1B1BA2">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0D7F6465">
      <w:pPr>
        <w:pStyle w:val="42"/>
        <w:shd w:val="clear" w:color="auto" w:fill="auto"/>
        <w:tabs>
          <w:tab w:val="left" w:pos="330"/>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а)</w:t>
      </w:r>
      <w:r>
        <w:rPr>
          <w:rFonts w:ascii="Times New Roman" w:hAnsi="Times New Roman"/>
          <w:color w:val="auto"/>
          <w:sz w:val="24"/>
          <w:szCs w:val="24"/>
        </w:rPr>
        <w:tab/>
      </w:r>
      <w:r>
        <w:rPr>
          <w:rFonts w:ascii="Times New Roman" w:hAnsi="Times New Roman"/>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0F36562B">
      <w:pPr>
        <w:pStyle w:val="42"/>
        <w:shd w:val="clear" w:color="auto" w:fill="auto"/>
        <w:tabs>
          <w:tab w:val="left" w:pos="337"/>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б)</w:t>
      </w:r>
      <w:r>
        <w:rPr>
          <w:rFonts w:ascii="Times New Roman" w:hAnsi="Times New Roman"/>
          <w:color w:val="auto"/>
          <w:sz w:val="24"/>
          <w:szCs w:val="24"/>
        </w:rPr>
        <w:tab/>
      </w:r>
      <w:r>
        <w:rPr>
          <w:rFonts w:ascii="Times New Roman" w:hAnsi="Times New Roman"/>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052B0A33">
      <w:pPr>
        <w:pStyle w:val="42"/>
        <w:shd w:val="clear" w:color="auto" w:fill="auto"/>
        <w:tabs>
          <w:tab w:val="left" w:pos="337"/>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в)</w:t>
      </w:r>
      <w:r>
        <w:rPr>
          <w:rFonts w:ascii="Times New Roman" w:hAnsi="Times New Roman"/>
          <w:color w:val="auto"/>
          <w:sz w:val="24"/>
          <w:szCs w:val="24"/>
        </w:rPr>
        <w:tab/>
      </w:r>
      <w:r>
        <w:rPr>
          <w:rFonts w:ascii="Times New Roman" w:hAnsi="Times New Roman"/>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2C6B0E6C">
      <w:pPr>
        <w:pStyle w:val="42"/>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0075E881">
      <w:pPr>
        <w:pStyle w:val="42"/>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5763031C">
      <w:pPr>
        <w:pStyle w:val="42"/>
        <w:shd w:val="clear" w:color="auto" w:fill="auto"/>
        <w:spacing w:before="0" w:line="360" w:lineRule="auto"/>
        <w:ind w:firstLine="709"/>
        <w:jc w:val="both"/>
        <w:rPr>
          <w:rFonts w:ascii="Times New Roman" w:hAnsi="Times New Roman"/>
          <w:color w:val="auto"/>
          <w:sz w:val="24"/>
          <w:szCs w:val="24"/>
        </w:rPr>
      </w:pPr>
    </w:p>
    <w:p w14:paraId="300F45F0">
      <w:pPr>
        <w:pStyle w:val="42"/>
        <w:shd w:val="clear" w:color="auto" w:fill="auto"/>
        <w:spacing w:before="0" w:line="360" w:lineRule="auto"/>
        <w:ind w:firstLine="709"/>
        <w:jc w:val="both"/>
        <w:rPr>
          <w:rFonts w:ascii="Times New Roman" w:hAnsi="Times New Roman"/>
          <w:color w:val="auto"/>
          <w:sz w:val="24"/>
          <w:szCs w:val="24"/>
        </w:rPr>
      </w:pPr>
    </w:p>
    <w:p w14:paraId="634F8167">
      <w:pPr>
        <w:pStyle w:val="42"/>
        <w:shd w:val="clear" w:color="auto" w:fill="auto"/>
        <w:spacing w:before="0" w:line="360" w:lineRule="auto"/>
        <w:ind w:firstLine="709"/>
        <w:jc w:val="both"/>
        <w:rPr>
          <w:rFonts w:ascii="Times New Roman" w:hAnsi="Times New Roman"/>
          <w:color w:val="auto"/>
          <w:sz w:val="24"/>
          <w:szCs w:val="24"/>
        </w:rPr>
      </w:pPr>
    </w:p>
    <w:p w14:paraId="679F7849">
      <w:pPr>
        <w:pStyle w:val="42"/>
        <w:shd w:val="clear" w:color="auto" w:fill="auto"/>
        <w:spacing w:before="0" w:line="360" w:lineRule="auto"/>
        <w:ind w:firstLine="709"/>
        <w:jc w:val="both"/>
        <w:rPr>
          <w:rFonts w:ascii="Times New Roman" w:hAnsi="Times New Roman"/>
          <w:color w:val="auto"/>
          <w:sz w:val="24"/>
          <w:szCs w:val="24"/>
        </w:rPr>
      </w:pPr>
    </w:p>
    <w:p w14:paraId="0A408B60">
      <w:pPr>
        <w:pStyle w:val="42"/>
        <w:shd w:val="clear" w:color="auto" w:fill="auto"/>
        <w:spacing w:before="0" w:line="360" w:lineRule="auto"/>
        <w:ind w:firstLine="709"/>
        <w:jc w:val="both"/>
        <w:rPr>
          <w:rFonts w:ascii="Times New Roman" w:hAnsi="Times New Roman"/>
          <w:color w:val="auto"/>
          <w:sz w:val="24"/>
          <w:szCs w:val="24"/>
        </w:rPr>
      </w:pPr>
    </w:p>
    <w:p w14:paraId="0494A6B9">
      <w:pPr>
        <w:pStyle w:val="42"/>
        <w:shd w:val="clear" w:color="auto" w:fill="auto"/>
        <w:spacing w:before="0" w:line="360" w:lineRule="auto"/>
        <w:ind w:firstLine="709"/>
        <w:jc w:val="both"/>
        <w:rPr>
          <w:rFonts w:ascii="Times New Roman" w:hAnsi="Times New Roman"/>
          <w:color w:val="auto"/>
          <w:sz w:val="24"/>
          <w:szCs w:val="24"/>
        </w:rPr>
      </w:pPr>
    </w:p>
    <w:p w14:paraId="6FE9F3C9">
      <w:pPr>
        <w:pStyle w:val="42"/>
        <w:shd w:val="clear" w:color="auto" w:fill="auto"/>
        <w:spacing w:before="0" w:line="360" w:lineRule="auto"/>
        <w:ind w:firstLine="709"/>
        <w:jc w:val="both"/>
        <w:rPr>
          <w:rFonts w:ascii="Times New Roman" w:hAnsi="Times New Roman"/>
          <w:color w:val="auto"/>
          <w:sz w:val="24"/>
          <w:szCs w:val="24"/>
        </w:rPr>
      </w:pPr>
    </w:p>
    <w:p w14:paraId="57B12549">
      <w:pPr>
        <w:pStyle w:val="42"/>
        <w:shd w:val="clear" w:color="auto" w:fill="auto"/>
        <w:spacing w:before="0" w:line="360" w:lineRule="auto"/>
        <w:ind w:firstLine="709"/>
        <w:jc w:val="both"/>
        <w:rPr>
          <w:rFonts w:ascii="Times New Roman" w:hAnsi="Times New Roman"/>
          <w:color w:val="auto"/>
          <w:sz w:val="24"/>
          <w:szCs w:val="24"/>
        </w:rPr>
      </w:pPr>
    </w:p>
    <w:p w14:paraId="10A33646">
      <w:pPr>
        <w:pStyle w:val="42"/>
        <w:shd w:val="clear" w:color="auto" w:fill="auto"/>
        <w:spacing w:before="0" w:line="360" w:lineRule="auto"/>
        <w:ind w:firstLine="709"/>
        <w:jc w:val="both"/>
        <w:rPr>
          <w:rFonts w:ascii="Times New Roman" w:hAnsi="Times New Roman"/>
          <w:color w:val="auto"/>
          <w:sz w:val="24"/>
          <w:szCs w:val="24"/>
        </w:rPr>
      </w:pPr>
    </w:p>
    <w:p w14:paraId="38613C26">
      <w:pPr>
        <w:pStyle w:val="42"/>
        <w:shd w:val="clear" w:color="auto" w:fill="auto"/>
        <w:spacing w:before="0" w:line="360" w:lineRule="auto"/>
        <w:ind w:firstLine="709"/>
        <w:jc w:val="both"/>
        <w:rPr>
          <w:rFonts w:ascii="Times New Roman" w:hAnsi="Times New Roman"/>
          <w:color w:val="auto"/>
          <w:sz w:val="24"/>
          <w:szCs w:val="24"/>
        </w:rPr>
      </w:pPr>
    </w:p>
    <w:p w14:paraId="7A467292">
      <w:pPr>
        <w:pStyle w:val="42"/>
        <w:shd w:val="clear" w:color="auto" w:fill="auto"/>
        <w:spacing w:before="0" w:line="360" w:lineRule="auto"/>
        <w:ind w:firstLine="709"/>
        <w:jc w:val="both"/>
        <w:rPr>
          <w:rFonts w:ascii="Times New Roman" w:hAnsi="Times New Roman"/>
          <w:color w:val="auto"/>
          <w:sz w:val="24"/>
          <w:szCs w:val="24"/>
        </w:rPr>
      </w:pPr>
    </w:p>
    <w:p w14:paraId="772530BB">
      <w:pPr>
        <w:pStyle w:val="42"/>
        <w:shd w:val="clear" w:color="auto" w:fill="auto"/>
        <w:spacing w:before="0" w:line="360" w:lineRule="auto"/>
        <w:ind w:firstLine="709"/>
        <w:jc w:val="both"/>
        <w:rPr>
          <w:rFonts w:ascii="Times New Roman" w:hAnsi="Times New Roman"/>
          <w:color w:val="auto"/>
          <w:sz w:val="24"/>
          <w:szCs w:val="24"/>
        </w:rPr>
      </w:pPr>
    </w:p>
    <w:p w14:paraId="16DFD8A9">
      <w:pPr>
        <w:pStyle w:val="42"/>
        <w:shd w:val="clear" w:color="auto" w:fill="auto"/>
        <w:spacing w:before="0" w:line="360" w:lineRule="auto"/>
        <w:ind w:firstLine="709"/>
        <w:jc w:val="both"/>
        <w:rPr>
          <w:rFonts w:ascii="Times New Roman" w:hAnsi="Times New Roman"/>
          <w:color w:val="auto"/>
          <w:sz w:val="24"/>
          <w:szCs w:val="24"/>
        </w:rPr>
      </w:pPr>
    </w:p>
    <w:p w14:paraId="7DE01245">
      <w:pPr>
        <w:pStyle w:val="42"/>
        <w:shd w:val="clear" w:color="auto" w:fill="auto"/>
        <w:spacing w:before="0" w:line="360" w:lineRule="auto"/>
        <w:ind w:firstLine="709"/>
        <w:jc w:val="both"/>
        <w:rPr>
          <w:rFonts w:ascii="Times New Roman" w:hAnsi="Times New Roman"/>
          <w:color w:val="auto"/>
          <w:sz w:val="24"/>
          <w:szCs w:val="24"/>
        </w:rPr>
      </w:pPr>
    </w:p>
    <w:p w14:paraId="391B2ACF">
      <w:pPr>
        <w:pStyle w:val="42"/>
        <w:shd w:val="clear" w:color="auto" w:fill="auto"/>
        <w:spacing w:before="0" w:line="360" w:lineRule="auto"/>
        <w:ind w:firstLine="709"/>
        <w:jc w:val="both"/>
        <w:rPr>
          <w:rFonts w:ascii="Times New Roman" w:hAnsi="Times New Roman"/>
          <w:color w:val="auto"/>
          <w:sz w:val="24"/>
          <w:szCs w:val="24"/>
        </w:rPr>
      </w:pPr>
    </w:p>
    <w:p w14:paraId="14A7ED4D">
      <w:pPr>
        <w:pStyle w:val="42"/>
        <w:shd w:val="clear" w:color="auto" w:fill="auto"/>
        <w:spacing w:before="0" w:line="360" w:lineRule="auto"/>
        <w:ind w:firstLine="709"/>
        <w:jc w:val="both"/>
        <w:rPr>
          <w:rFonts w:ascii="Times New Roman" w:hAnsi="Times New Roman"/>
          <w:color w:val="auto"/>
          <w:sz w:val="24"/>
          <w:szCs w:val="24"/>
        </w:rPr>
      </w:pPr>
    </w:p>
    <w:p w14:paraId="148F536D">
      <w:pPr>
        <w:pStyle w:val="42"/>
        <w:shd w:val="clear" w:color="auto" w:fill="auto"/>
        <w:spacing w:before="0" w:line="360" w:lineRule="auto"/>
        <w:ind w:firstLine="709"/>
        <w:jc w:val="both"/>
        <w:rPr>
          <w:rFonts w:ascii="Times New Roman" w:hAnsi="Times New Roman"/>
          <w:color w:val="auto"/>
          <w:sz w:val="24"/>
          <w:szCs w:val="24"/>
        </w:rPr>
      </w:pPr>
    </w:p>
    <w:p w14:paraId="1D2F13CC">
      <w:pPr>
        <w:pStyle w:val="42"/>
        <w:shd w:val="clear" w:color="auto" w:fill="auto"/>
        <w:spacing w:before="0" w:line="360" w:lineRule="auto"/>
        <w:ind w:firstLine="709"/>
        <w:jc w:val="both"/>
        <w:rPr>
          <w:rFonts w:ascii="Times New Roman" w:hAnsi="Times New Roman"/>
          <w:color w:val="auto"/>
          <w:sz w:val="24"/>
          <w:szCs w:val="24"/>
        </w:rPr>
      </w:pPr>
    </w:p>
    <w:p w14:paraId="1E79B0C1">
      <w:pPr>
        <w:pStyle w:val="42"/>
        <w:shd w:val="clear" w:color="auto" w:fill="auto"/>
        <w:spacing w:before="0" w:line="360" w:lineRule="auto"/>
        <w:ind w:firstLine="709"/>
        <w:jc w:val="both"/>
        <w:rPr>
          <w:rFonts w:ascii="Times New Roman" w:hAnsi="Times New Roman"/>
          <w:color w:val="auto"/>
          <w:sz w:val="24"/>
          <w:szCs w:val="24"/>
        </w:rPr>
      </w:pPr>
    </w:p>
    <w:p w14:paraId="5EE39624">
      <w:pPr>
        <w:pStyle w:val="42"/>
        <w:shd w:val="clear" w:color="auto" w:fill="auto"/>
        <w:spacing w:before="0" w:line="360" w:lineRule="auto"/>
        <w:ind w:firstLine="709"/>
        <w:jc w:val="both"/>
        <w:rPr>
          <w:rFonts w:ascii="Times New Roman" w:hAnsi="Times New Roman"/>
          <w:color w:val="auto"/>
          <w:sz w:val="24"/>
          <w:szCs w:val="24"/>
        </w:rPr>
      </w:pPr>
    </w:p>
    <w:p w14:paraId="7EDEE6C8">
      <w:pPr>
        <w:pStyle w:val="42"/>
        <w:shd w:val="clear" w:color="auto" w:fill="auto"/>
        <w:spacing w:before="0" w:line="360" w:lineRule="auto"/>
        <w:ind w:firstLine="709"/>
        <w:jc w:val="both"/>
        <w:rPr>
          <w:rFonts w:ascii="Times New Roman" w:hAnsi="Times New Roman"/>
          <w:color w:val="auto"/>
          <w:sz w:val="24"/>
          <w:szCs w:val="24"/>
        </w:rPr>
      </w:pPr>
    </w:p>
    <w:p w14:paraId="667A0FB1">
      <w:pPr>
        <w:pStyle w:val="42"/>
        <w:shd w:val="clear" w:color="auto" w:fill="auto"/>
        <w:spacing w:before="0" w:line="360" w:lineRule="auto"/>
        <w:ind w:firstLine="709"/>
        <w:jc w:val="both"/>
        <w:rPr>
          <w:rFonts w:ascii="Times New Roman" w:hAnsi="Times New Roman"/>
          <w:color w:val="auto"/>
          <w:sz w:val="24"/>
          <w:szCs w:val="24"/>
        </w:rPr>
      </w:pPr>
    </w:p>
    <w:p w14:paraId="71AFA9EB">
      <w:pPr>
        <w:pStyle w:val="42"/>
        <w:shd w:val="clear" w:color="auto" w:fill="auto"/>
        <w:spacing w:before="0" w:line="360" w:lineRule="auto"/>
        <w:ind w:firstLine="709"/>
        <w:jc w:val="both"/>
        <w:rPr>
          <w:rFonts w:ascii="Times New Roman" w:hAnsi="Times New Roman"/>
          <w:color w:val="auto"/>
          <w:sz w:val="24"/>
          <w:szCs w:val="24"/>
        </w:rPr>
      </w:pPr>
    </w:p>
    <w:p w14:paraId="2D8318C8">
      <w:pPr>
        <w:pStyle w:val="42"/>
        <w:shd w:val="clear" w:color="auto" w:fill="auto"/>
        <w:spacing w:before="0" w:line="360" w:lineRule="auto"/>
        <w:ind w:firstLine="709"/>
        <w:jc w:val="both"/>
        <w:rPr>
          <w:rFonts w:ascii="Times New Roman" w:hAnsi="Times New Roman"/>
          <w:color w:val="auto"/>
          <w:sz w:val="24"/>
          <w:szCs w:val="24"/>
        </w:rPr>
      </w:pPr>
    </w:p>
    <w:p w14:paraId="2CBC2FC6">
      <w:pPr>
        <w:pStyle w:val="42"/>
        <w:shd w:val="clear" w:color="auto" w:fill="auto"/>
        <w:spacing w:before="0" w:line="360" w:lineRule="auto"/>
        <w:ind w:firstLine="709"/>
        <w:jc w:val="both"/>
        <w:rPr>
          <w:rFonts w:ascii="Times New Roman" w:hAnsi="Times New Roman"/>
          <w:color w:val="auto"/>
          <w:sz w:val="24"/>
          <w:szCs w:val="24"/>
        </w:rPr>
      </w:pPr>
    </w:p>
    <w:p w14:paraId="2ACAAD8A">
      <w:pPr>
        <w:pStyle w:val="42"/>
        <w:shd w:val="clear" w:color="auto" w:fill="auto"/>
        <w:spacing w:before="0" w:line="360" w:lineRule="auto"/>
        <w:ind w:firstLine="709"/>
        <w:jc w:val="both"/>
        <w:rPr>
          <w:rFonts w:ascii="Times New Roman" w:hAnsi="Times New Roman"/>
          <w:color w:val="auto"/>
          <w:sz w:val="24"/>
          <w:szCs w:val="24"/>
        </w:rPr>
      </w:pPr>
    </w:p>
    <w:p w14:paraId="0C649199">
      <w:pPr>
        <w:pStyle w:val="42"/>
        <w:shd w:val="clear" w:color="auto" w:fill="auto"/>
        <w:spacing w:before="0" w:line="360" w:lineRule="auto"/>
        <w:ind w:firstLine="709"/>
        <w:jc w:val="both"/>
        <w:rPr>
          <w:rFonts w:ascii="Times New Roman" w:hAnsi="Times New Roman"/>
          <w:color w:val="auto"/>
          <w:sz w:val="24"/>
          <w:szCs w:val="24"/>
        </w:rPr>
      </w:pPr>
    </w:p>
    <w:p w14:paraId="3F4D0EB3">
      <w:pPr>
        <w:pStyle w:val="42"/>
        <w:shd w:val="clear" w:color="auto" w:fill="auto"/>
        <w:spacing w:before="0" w:line="360" w:lineRule="auto"/>
        <w:ind w:firstLine="709"/>
        <w:jc w:val="both"/>
        <w:rPr>
          <w:rFonts w:ascii="Times New Roman" w:hAnsi="Times New Roman"/>
          <w:color w:val="auto"/>
          <w:sz w:val="24"/>
          <w:szCs w:val="24"/>
        </w:rPr>
      </w:pPr>
    </w:p>
    <w:p w14:paraId="222D059D">
      <w:pPr>
        <w:pStyle w:val="42"/>
        <w:shd w:val="clear" w:color="auto" w:fill="auto"/>
        <w:spacing w:before="0" w:line="360" w:lineRule="auto"/>
        <w:ind w:firstLine="709"/>
        <w:jc w:val="both"/>
        <w:rPr>
          <w:rFonts w:ascii="Times New Roman" w:hAnsi="Times New Roman"/>
          <w:color w:val="auto"/>
          <w:sz w:val="24"/>
          <w:szCs w:val="24"/>
        </w:rPr>
      </w:pPr>
    </w:p>
    <w:p w14:paraId="38BAD32F">
      <w:pPr>
        <w:pStyle w:val="42"/>
        <w:shd w:val="clear" w:color="auto" w:fill="auto"/>
        <w:spacing w:before="0" w:line="360" w:lineRule="auto"/>
        <w:ind w:firstLine="709"/>
        <w:jc w:val="both"/>
        <w:rPr>
          <w:rFonts w:ascii="Times New Roman" w:hAnsi="Times New Roman"/>
          <w:color w:val="auto"/>
          <w:sz w:val="24"/>
          <w:szCs w:val="24"/>
        </w:rPr>
      </w:pPr>
    </w:p>
    <w:p w14:paraId="3FD0BFC3">
      <w:pPr>
        <w:pStyle w:val="32"/>
        <w:numPr>
          <w:ilvl w:val="0"/>
          <w:numId w:val="24"/>
        </w:numPr>
        <w:spacing w:line="360" w:lineRule="auto"/>
        <w:ind w:left="0"/>
        <w:jc w:val="both"/>
        <w:rPr>
          <w:b/>
          <w:bCs/>
          <w:color w:val="auto"/>
        </w:rPr>
      </w:pPr>
      <w:r>
        <w:rPr>
          <w:b/>
          <w:bCs/>
          <w:color w:val="auto"/>
        </w:rPr>
        <w:t>ЛИСТ ВНЕСЕНИЯ ИЗМЕНЕНИЙ В РАБОЧУЮ ПРОГРАММУ УЧЕБНОЙ ДИСЦИПЛИНЫ</w:t>
      </w:r>
    </w:p>
    <w:p w14:paraId="5952A490">
      <w:pPr>
        <w:pStyle w:val="32"/>
        <w:spacing w:line="360" w:lineRule="auto"/>
        <w:ind w:left="0"/>
        <w:jc w:val="both"/>
        <w:rPr>
          <w:color w:val="auto"/>
        </w:rPr>
      </w:pPr>
      <w:r>
        <w:rPr>
          <w:color w:val="auto"/>
        </w:rPr>
        <w:t xml:space="preserve">Дополнения и изменения в программу учебной дисциплины «Русский язык и культура речи» по направлению подготовки </w:t>
      </w:r>
      <w:r>
        <w:rPr>
          <w:color w:val="auto"/>
        </w:rPr>
        <w:t>38.03.01 Экономика</w:t>
      </w:r>
      <w:r>
        <w:rPr>
          <w:color w:val="auto"/>
        </w:rPr>
        <w:t xml:space="preserve"> 20___-20___ учебный год. </w:t>
      </w:r>
    </w:p>
    <w:p w14:paraId="7D34CB38">
      <w:pPr>
        <w:pStyle w:val="32"/>
        <w:ind w:left="0"/>
        <w:jc w:val="both"/>
        <w:rPr>
          <w:color w:val="auto"/>
        </w:rPr>
      </w:pPr>
    </w:p>
    <w:p w14:paraId="3B497543">
      <w:pPr>
        <w:pStyle w:val="32"/>
        <w:ind w:left="0"/>
        <w:jc w:val="both"/>
        <w:rPr>
          <w:color w:val="auto"/>
        </w:rPr>
      </w:pPr>
      <w:r>
        <w:rPr>
          <w:color w:val="auto"/>
        </w:rPr>
        <w:t xml:space="preserve">В программу учебной дисциплины вносятся следующие изменения: </w:t>
      </w:r>
    </w:p>
    <w:p w14:paraId="702920C7">
      <w:pPr>
        <w:pStyle w:val="32"/>
        <w:ind w:left="0"/>
        <w:jc w:val="both"/>
        <w:rPr>
          <w:color w:val="auto"/>
        </w:rPr>
      </w:pPr>
      <w:r>
        <w:rPr>
          <w:color w:val="auto"/>
        </w:rPr>
        <w:t xml:space="preserve">1. </w:t>
      </w:r>
    </w:p>
    <w:p w14:paraId="560F14D4">
      <w:pPr>
        <w:spacing w:after="0"/>
        <w:jc w:val="both"/>
        <w:rPr>
          <w:rFonts w:ascii="Times New Roman" w:hAnsi="Times New Roman" w:cs="Times New Roman"/>
          <w:color w:val="auto"/>
        </w:rPr>
      </w:pPr>
    </w:p>
    <w:p w14:paraId="682EA34F">
      <w:pPr>
        <w:pStyle w:val="32"/>
        <w:ind w:left="0"/>
        <w:jc w:val="both"/>
        <w:rPr>
          <w:color w:val="auto"/>
        </w:rPr>
      </w:pPr>
      <w:r>
        <w:rPr>
          <w:color w:val="auto"/>
        </w:rPr>
        <w:t>Изменения в рабочую программу учебной дисциплины внесены:</w:t>
      </w:r>
    </w:p>
    <w:p w14:paraId="2A0519C5">
      <w:pPr>
        <w:pStyle w:val="32"/>
        <w:ind w:left="0"/>
        <w:jc w:val="both"/>
        <w:rPr>
          <w:color w:val="auto"/>
        </w:rPr>
      </w:pPr>
      <w:r>
        <w:rPr>
          <w:color w:val="auto"/>
        </w:rPr>
        <w:t xml:space="preserve">Должность, </w:t>
      </w:r>
    </w:p>
    <w:p w14:paraId="290BEEE9">
      <w:pPr>
        <w:pStyle w:val="32"/>
        <w:ind w:left="0"/>
        <w:jc w:val="both"/>
        <w:rPr>
          <w:color w:val="auto"/>
        </w:rPr>
      </w:pPr>
      <w:r>
        <w:rPr>
          <w:color w:val="auto"/>
        </w:rPr>
        <w:t>Звание преподавателя                               ________________ ФИО</w:t>
      </w:r>
    </w:p>
    <w:p w14:paraId="48EFDF2A">
      <w:pPr>
        <w:pStyle w:val="32"/>
        <w:ind w:left="0"/>
        <w:jc w:val="both"/>
        <w:rPr>
          <w:color w:val="auto"/>
        </w:rPr>
      </w:pPr>
    </w:p>
    <w:p w14:paraId="25545C91">
      <w:pPr>
        <w:pStyle w:val="32"/>
        <w:ind w:left="0"/>
        <w:jc w:val="both"/>
        <w:rPr>
          <w:color w:val="auto"/>
        </w:rPr>
      </w:pPr>
      <w:r>
        <w:rPr>
          <w:color w:val="auto"/>
        </w:rPr>
        <w:t>Внесение изменений в рабочую программу учебной дисциплины утверждены на заседании кафедры «                     »</w:t>
      </w:r>
    </w:p>
    <w:p w14:paraId="1BB5EF72">
      <w:pPr>
        <w:pStyle w:val="32"/>
        <w:ind w:left="0"/>
        <w:jc w:val="both"/>
        <w:rPr>
          <w:color w:val="auto"/>
        </w:rPr>
      </w:pPr>
      <w:r>
        <w:rPr>
          <w:color w:val="auto"/>
        </w:rPr>
        <w:t>Протокол № __ от __.__. 20__ года.</w:t>
      </w:r>
    </w:p>
    <w:p w14:paraId="6F276B71">
      <w:pPr>
        <w:pStyle w:val="32"/>
        <w:ind w:left="0"/>
        <w:jc w:val="both"/>
        <w:rPr>
          <w:color w:val="auto"/>
        </w:rPr>
      </w:pPr>
    </w:p>
    <w:p w14:paraId="6393D105">
      <w:pPr>
        <w:pStyle w:val="32"/>
        <w:ind w:left="0"/>
        <w:jc w:val="both"/>
        <w:rPr>
          <w:color w:val="auto"/>
        </w:rPr>
      </w:pPr>
      <w:r>
        <w:rPr>
          <w:color w:val="auto"/>
        </w:rPr>
        <w:t>Зав. кафедрой               _______________________________ ФИО</w:t>
      </w:r>
    </w:p>
    <w:p w14:paraId="2CA5406A">
      <w:pPr>
        <w:spacing w:after="0"/>
        <w:jc w:val="both"/>
        <w:rPr>
          <w:rFonts w:ascii="Times New Roman" w:hAnsi="Times New Roman" w:cs="Times New Roman"/>
          <w:color w:val="auto"/>
        </w:rPr>
      </w:pPr>
    </w:p>
    <w:p w14:paraId="2873C4A3">
      <w:pPr>
        <w:spacing w:after="0" w:line="360" w:lineRule="auto"/>
        <w:jc w:val="both"/>
        <w:rPr>
          <w:rFonts w:ascii="Times New Roman" w:hAnsi="Times New Roman" w:cs="Times New Roman"/>
          <w:color w:val="auto"/>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default"/>
    <w:sig w:usb0="E0002AFF" w:usb1="C0007843" w:usb2="00000009" w:usb3="00000000" w:csb0="400001FF" w:csb1="FFFF0000"/>
  </w:font>
  <w:font w:name="Calibri Light">
    <w:panose1 w:val="020F0302020204030204"/>
    <w:charset w:val="CC"/>
    <w:family w:val="swiss"/>
    <w:pitch w:val="default"/>
    <w:sig w:usb0="A00002EF" w:usb1="4000207B" w:usb2="00000000" w:usb3="00000000" w:csb0="2000019F" w:csb1="00000000"/>
  </w:font>
  <w:font w:name="Verdana">
    <w:panose1 w:val="020B0604030504040204"/>
    <w:charset w:val="CC"/>
    <w:family w:val="swiss"/>
    <w:pitch w:val="default"/>
    <w:sig w:usb0="A10006FF" w:usb1="4000205B" w:usb2="00000010" w:usb3="00000000" w:csb0="2000019F" w:csb1="00000000"/>
  </w:font>
  <w:font w:name="Consolas">
    <w:panose1 w:val="020B0609020204030204"/>
    <w:charset w:val="CC"/>
    <w:family w:val="modern"/>
    <w:pitch w:val="default"/>
    <w:sig w:usb0="E10002FF" w:usb1="4000FCFF" w:usb2="00000009" w:usb3="00000000" w:csb0="6000019F" w:csb1="DFD70000"/>
  </w:font>
  <w:font w:name="MS Mincho">
    <w:panose1 w:val="02020609040205080304"/>
    <w:charset w:val="80"/>
    <w:family w:val="roman"/>
    <w:pitch w:val="default"/>
    <w:sig w:usb0="E00002FF" w:usb1="6AC7FDFB" w:usb2="00000012" w:usb3="00000000" w:csb0="4002009F" w:csb1="DFD70000"/>
  </w:font>
  <w:font w:name="Arial Unicode MS">
    <w:panose1 w:val="020B0604020202020204"/>
    <w:charset w:val="86"/>
    <w:family w:val="roman"/>
    <w:pitch w:val="default"/>
    <w:sig w:usb0="FFFFFFFF" w:usb1="E9FFFFFF" w:usb2="0000003F" w:usb3="00000000" w:csb0="603F01FF" w:csb1="FFFF0000"/>
  </w:font>
  <w:font w:name="F3">
    <w:altName w:val="MS Mincho"/>
    <w:panose1 w:val="00000000000000000000"/>
    <w:charset w:val="80"/>
    <w:family w:val="auto"/>
    <w:pitch w:val="default"/>
    <w:sig w:usb0="00000000" w:usb1="00000000" w:usb2="00000010" w:usb3="00000000" w:csb0="00020000" w:csb1="00000000"/>
  </w:font>
  <w:font w:name="F1">
    <w:altName w:val="Malgun Gothic"/>
    <w:panose1 w:val="00000000000000000000"/>
    <w:charset w:val="81"/>
    <w:family w:val="auto"/>
    <w:pitch w:val="default"/>
    <w:sig w:usb0="00000000" w:usb1="00000000" w:usb2="00000010" w:usb3="00000000" w:csb0="00080000" w:csb1="00000000"/>
  </w:font>
  <w:font w:name="F2">
    <w:altName w:val="MS Mincho"/>
    <w:panose1 w:val="00000000000000000000"/>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5D8AF941">
        <w:pPr>
          <w:pStyle w:val="24"/>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1B8A099A">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7864101"/>
    <w:multiLevelType w:val="multilevel"/>
    <w:tmpl w:val="07864101"/>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1621CC7"/>
    <w:multiLevelType w:val="multilevel"/>
    <w:tmpl w:val="11621CC7"/>
    <w:lvl w:ilvl="0" w:tentative="0">
      <w:start w:val="10"/>
      <w:numFmt w:val="decimal"/>
      <w:lvlText w:val="%1"/>
      <w:lvlJc w:val="left"/>
      <w:pPr>
        <w:ind w:left="375" w:hanging="375"/>
      </w:pPr>
      <w:rPr>
        <w:rFonts w:hint="default"/>
      </w:rPr>
    </w:lvl>
    <w:lvl w:ilvl="1" w:tentative="0">
      <w:start w:val="3"/>
      <w:numFmt w:val="decimal"/>
      <w:lvlText w:val="%1.%2"/>
      <w:lvlJc w:val="left"/>
      <w:pPr>
        <w:ind w:left="450" w:hanging="375"/>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4">
    <w:nsid w:val="14511022"/>
    <w:multiLevelType w:val="multilevel"/>
    <w:tmpl w:val="14511022"/>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27BE522F"/>
    <w:multiLevelType w:val="multilevel"/>
    <w:tmpl w:val="27BE522F"/>
    <w:lvl w:ilvl="0" w:tentative="0">
      <w:start w:val="16"/>
      <w:numFmt w:val="decimal"/>
      <w:lvlText w:val="%1."/>
      <w:lvlJc w:val="left"/>
      <w:pPr>
        <w:tabs>
          <w:tab w:val="left" w:pos="360"/>
        </w:tabs>
        <w:ind w:left="360" w:hanging="360"/>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7">
    <w:nsid w:val="2E12194E"/>
    <w:multiLevelType w:val="multilevel"/>
    <w:tmpl w:val="2E12194E"/>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7310706"/>
    <w:multiLevelType w:val="multilevel"/>
    <w:tmpl w:val="37310706"/>
    <w:lvl w:ilvl="0" w:tentative="0">
      <w:start w:val="17"/>
      <w:numFmt w:val="decimal"/>
      <w:lvlText w:val="%1."/>
      <w:lvlJc w:val="left"/>
      <w:pPr>
        <w:tabs>
          <w:tab w:val="left" w:pos="360"/>
        </w:tabs>
        <w:ind w:left="360" w:hanging="360"/>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0">
    <w:nsid w:val="38183BAE"/>
    <w:multiLevelType w:val="multilevel"/>
    <w:tmpl w:val="38183BAE"/>
    <w:lvl w:ilvl="0" w:tentative="0">
      <w:start w:val="10"/>
      <w:numFmt w:val="decimal"/>
      <w:lvlText w:val="%1"/>
      <w:lvlJc w:val="left"/>
      <w:pPr>
        <w:ind w:left="420" w:hanging="420"/>
      </w:pPr>
      <w:rPr>
        <w:rFonts w:hint="default"/>
      </w:rPr>
    </w:lvl>
    <w:lvl w:ilvl="1" w:tentative="0">
      <w:start w:val="6"/>
      <w:numFmt w:val="decimal"/>
      <w:lvlText w:val="%1.%2"/>
      <w:lvlJc w:val="left"/>
      <w:pPr>
        <w:ind w:left="870" w:hanging="420"/>
      </w:pPr>
      <w:rPr>
        <w:rFonts w:hint="default"/>
      </w:rPr>
    </w:lvl>
    <w:lvl w:ilvl="2" w:tentative="0">
      <w:start w:val="1"/>
      <w:numFmt w:val="decimal"/>
      <w:lvlText w:val="%1.%2.%3"/>
      <w:lvlJc w:val="left"/>
      <w:pPr>
        <w:ind w:left="1620" w:hanging="720"/>
      </w:pPr>
      <w:rPr>
        <w:rFonts w:hint="default"/>
      </w:rPr>
    </w:lvl>
    <w:lvl w:ilvl="3" w:tentative="0">
      <w:start w:val="1"/>
      <w:numFmt w:val="decimal"/>
      <w:lvlText w:val="%1.%2.%3.%4"/>
      <w:lvlJc w:val="left"/>
      <w:pPr>
        <w:ind w:left="2070" w:hanging="720"/>
      </w:pPr>
      <w:rPr>
        <w:rFonts w:hint="default"/>
      </w:rPr>
    </w:lvl>
    <w:lvl w:ilvl="4" w:tentative="0">
      <w:start w:val="1"/>
      <w:numFmt w:val="decimal"/>
      <w:lvlText w:val="%1.%2.%3.%4.%5"/>
      <w:lvlJc w:val="left"/>
      <w:pPr>
        <w:ind w:left="2880" w:hanging="1080"/>
      </w:pPr>
      <w:rPr>
        <w:rFonts w:hint="default"/>
      </w:rPr>
    </w:lvl>
    <w:lvl w:ilvl="5" w:tentative="0">
      <w:start w:val="1"/>
      <w:numFmt w:val="decimal"/>
      <w:lvlText w:val="%1.%2.%3.%4.%5.%6"/>
      <w:lvlJc w:val="left"/>
      <w:pPr>
        <w:ind w:left="3330" w:hanging="1080"/>
      </w:pPr>
      <w:rPr>
        <w:rFonts w:hint="default"/>
      </w:rPr>
    </w:lvl>
    <w:lvl w:ilvl="6" w:tentative="0">
      <w:start w:val="1"/>
      <w:numFmt w:val="decimal"/>
      <w:lvlText w:val="%1.%2.%3.%4.%5.%6.%7"/>
      <w:lvlJc w:val="left"/>
      <w:pPr>
        <w:ind w:left="4140" w:hanging="1440"/>
      </w:pPr>
      <w:rPr>
        <w:rFonts w:hint="default"/>
      </w:rPr>
    </w:lvl>
    <w:lvl w:ilvl="7" w:tentative="0">
      <w:start w:val="1"/>
      <w:numFmt w:val="decimal"/>
      <w:lvlText w:val="%1.%2.%3.%4.%5.%6.%7.%8"/>
      <w:lvlJc w:val="left"/>
      <w:pPr>
        <w:ind w:left="4590" w:hanging="1440"/>
      </w:pPr>
      <w:rPr>
        <w:rFonts w:hint="default"/>
      </w:rPr>
    </w:lvl>
    <w:lvl w:ilvl="8" w:tentative="0">
      <w:start w:val="1"/>
      <w:numFmt w:val="decimal"/>
      <w:lvlText w:val="%1.%2.%3.%4.%5.%6.%7.%8.%9"/>
      <w:lvlJc w:val="left"/>
      <w:pPr>
        <w:ind w:left="5400" w:hanging="1800"/>
      </w:pPr>
      <w:rPr>
        <w:rFonts w:hint="default"/>
      </w:rPr>
    </w:lvl>
  </w:abstractNum>
  <w:abstractNum w:abstractNumId="11">
    <w:nsid w:val="3DC32908"/>
    <w:multiLevelType w:val="multilevel"/>
    <w:tmpl w:val="3DC32908"/>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5A34CF8"/>
    <w:multiLevelType w:val="multilevel"/>
    <w:tmpl w:val="45A34CF8"/>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46D9492B"/>
    <w:multiLevelType w:val="multilevel"/>
    <w:tmpl w:val="46D9492B"/>
    <w:lvl w:ilvl="0" w:tentative="0">
      <w:start w:val="1"/>
      <w:numFmt w:val="decimal"/>
      <w:lvlText w:val="%1."/>
      <w:lvlJc w:val="left"/>
      <w:pPr>
        <w:ind w:left="720" w:hanging="360"/>
      </w:pPr>
      <w:rPr>
        <w:rFonts w:hint="default"/>
        <w:sz w:val="28"/>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14">
    <w:nsid w:val="48326E43"/>
    <w:multiLevelType w:val="multilevel"/>
    <w:tmpl w:val="48326E4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4D3F2DA6"/>
    <w:multiLevelType w:val="multilevel"/>
    <w:tmpl w:val="4D3F2DA6"/>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3C041A"/>
    <w:multiLevelType w:val="multilevel"/>
    <w:tmpl w:val="523C041A"/>
    <w:lvl w:ilvl="0" w:tentative="0">
      <w:start w:val="1"/>
      <w:numFmt w:val="decimal"/>
      <w:pStyle w:val="64"/>
      <w:lvlText w:val="%1."/>
      <w:lvlJc w:val="left"/>
      <w:pPr>
        <w:tabs>
          <w:tab w:val="left" w:pos="420"/>
        </w:tabs>
        <w:ind w:left="420" w:hanging="420"/>
      </w:pPr>
      <w:rPr>
        <w:rFonts w:hint="default"/>
      </w:rPr>
    </w:lvl>
    <w:lvl w:ilvl="1" w:tentative="0">
      <w:start w:val="1"/>
      <w:numFmt w:val="decimal"/>
      <w:pStyle w:val="65"/>
      <w:lvlText w:val="%1.%2."/>
      <w:lvlJc w:val="left"/>
      <w:pPr>
        <w:tabs>
          <w:tab w:val="left" w:pos="1428"/>
        </w:tabs>
        <w:ind w:left="1128" w:hanging="420"/>
      </w:pPr>
      <w:rPr>
        <w:rFonts w:hint="default"/>
      </w:rPr>
    </w:lvl>
    <w:lvl w:ilvl="2" w:tentative="0">
      <w:start w:val="1"/>
      <w:numFmt w:val="decimal"/>
      <w:pStyle w:val="66"/>
      <w:lvlText w:val="%1.%2.%3."/>
      <w:lvlJc w:val="left"/>
      <w:pPr>
        <w:tabs>
          <w:tab w:val="left" w:pos="2496"/>
        </w:tabs>
        <w:ind w:left="2136" w:hanging="720"/>
      </w:pPr>
      <w:rPr>
        <w:rFonts w:hint="default"/>
      </w:rPr>
    </w:lvl>
    <w:lvl w:ilvl="3" w:tentative="0">
      <w:start w:val="1"/>
      <w:numFmt w:val="decimal"/>
      <w:lvlText w:val="%1.%2.%3.%4."/>
      <w:lvlJc w:val="left"/>
      <w:pPr>
        <w:tabs>
          <w:tab w:val="left" w:pos="2844"/>
        </w:tabs>
        <w:ind w:left="2844" w:hanging="720"/>
      </w:pPr>
      <w:rPr>
        <w:rFonts w:hint="default"/>
      </w:rPr>
    </w:lvl>
    <w:lvl w:ilvl="4" w:tentative="0">
      <w:start w:val="1"/>
      <w:numFmt w:val="decimal"/>
      <w:lvlText w:val="%1.%2.%3.%4.%5."/>
      <w:lvlJc w:val="left"/>
      <w:pPr>
        <w:tabs>
          <w:tab w:val="left" w:pos="3912"/>
        </w:tabs>
        <w:ind w:left="3912" w:hanging="1080"/>
      </w:pPr>
      <w:rPr>
        <w:rFonts w:hint="default"/>
      </w:rPr>
    </w:lvl>
    <w:lvl w:ilvl="5" w:tentative="0">
      <w:start w:val="1"/>
      <w:numFmt w:val="decimal"/>
      <w:lvlText w:val="%1.%2.%3.%4.%5.%6."/>
      <w:lvlJc w:val="left"/>
      <w:pPr>
        <w:tabs>
          <w:tab w:val="left" w:pos="4620"/>
        </w:tabs>
        <w:ind w:left="4620" w:hanging="1080"/>
      </w:pPr>
      <w:rPr>
        <w:rFonts w:hint="default"/>
      </w:rPr>
    </w:lvl>
    <w:lvl w:ilvl="6" w:tentative="0">
      <w:start w:val="1"/>
      <w:numFmt w:val="decimal"/>
      <w:lvlText w:val="%1.%2.%3.%4.%5.%6.%7."/>
      <w:lvlJc w:val="left"/>
      <w:pPr>
        <w:tabs>
          <w:tab w:val="left" w:pos="5688"/>
        </w:tabs>
        <w:ind w:left="5688" w:hanging="1440"/>
      </w:pPr>
      <w:rPr>
        <w:rFonts w:hint="default"/>
      </w:rPr>
    </w:lvl>
    <w:lvl w:ilvl="7" w:tentative="0">
      <w:start w:val="1"/>
      <w:numFmt w:val="decimal"/>
      <w:lvlText w:val="%1.%2.%3.%4.%5.%6.%7.%8."/>
      <w:lvlJc w:val="left"/>
      <w:pPr>
        <w:tabs>
          <w:tab w:val="left" w:pos="6396"/>
        </w:tabs>
        <w:ind w:left="6396" w:hanging="1440"/>
      </w:pPr>
      <w:rPr>
        <w:rFonts w:hint="default"/>
      </w:rPr>
    </w:lvl>
    <w:lvl w:ilvl="8" w:tentative="0">
      <w:start w:val="1"/>
      <w:numFmt w:val="decimal"/>
      <w:lvlText w:val="%1.%2.%3.%4.%5.%6.%7.%8.%9."/>
      <w:lvlJc w:val="left"/>
      <w:pPr>
        <w:tabs>
          <w:tab w:val="left" w:pos="7464"/>
        </w:tabs>
        <w:ind w:left="7464" w:hanging="1800"/>
      </w:pPr>
      <w:rPr>
        <w:rFonts w:hint="default"/>
      </w:rPr>
    </w:lvl>
  </w:abstractNum>
  <w:abstractNum w:abstractNumId="18">
    <w:nsid w:val="5751098F"/>
    <w:multiLevelType w:val="multilevel"/>
    <w:tmpl w:val="5751098F"/>
    <w:lvl w:ilvl="0" w:tentative="0">
      <w:start w:val="2"/>
      <w:numFmt w:val="decimal"/>
      <w:lvlText w:val="%1."/>
      <w:lvlJc w:val="left"/>
      <w:pPr>
        <w:tabs>
          <w:tab w:val="left" w:pos="360"/>
        </w:tabs>
        <w:ind w:left="36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5F2850E7"/>
    <w:multiLevelType w:val="multilevel"/>
    <w:tmpl w:val="5F2850E7"/>
    <w:lvl w:ilvl="0" w:tentative="0">
      <w:start w:val="1"/>
      <w:numFmt w:val="decimal"/>
      <w:lvlText w:val="%1."/>
      <w:lvlJc w:val="left"/>
      <w:pPr>
        <w:ind w:left="720" w:hanging="360"/>
      </w:pPr>
      <w:rPr>
        <w:rFonts w:hint="default"/>
        <w:sz w:val="24"/>
        <w:szCs w:val="24"/>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20">
    <w:nsid w:val="683D3C51"/>
    <w:multiLevelType w:val="multilevel"/>
    <w:tmpl w:val="683D3C51"/>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69E67277"/>
    <w:multiLevelType w:val="multilevel"/>
    <w:tmpl w:val="69E67277"/>
    <w:lvl w:ilvl="0" w:tentative="0">
      <w:start w:val="1"/>
      <w:numFmt w:val="decimal"/>
      <w:lvlText w:val="%1."/>
      <w:lvlJc w:val="left"/>
      <w:pPr>
        <w:tabs>
          <w:tab w:val="left" w:pos="360"/>
        </w:tabs>
        <w:ind w:left="360" w:hanging="360"/>
      </w:pPr>
      <w:rPr>
        <w:rFonts w:hint="default"/>
        <w:b w:val="0"/>
        <w:bCs w:val="0"/>
        <w:i w:val="0"/>
        <w:iCs w:val="0"/>
      </w:rPr>
    </w:lvl>
    <w:lvl w:ilvl="1" w:tentative="0">
      <w:start w:val="18"/>
      <w:numFmt w:val="decimal"/>
      <w:lvlText w:val="%2."/>
      <w:lvlJc w:val="left"/>
      <w:pPr>
        <w:tabs>
          <w:tab w:val="left" w:pos="360"/>
        </w:tabs>
        <w:ind w:left="360" w:hanging="360"/>
      </w:pPr>
      <w:rPr>
        <w:rFonts w:hint="default"/>
      </w:rPr>
    </w:lvl>
    <w:lvl w:ilvl="2" w:tentative="0">
      <w:start w:val="1"/>
      <w:numFmt w:val="lowerRoman"/>
      <w:lvlText w:val="%3."/>
      <w:lvlJc w:val="right"/>
      <w:pPr>
        <w:tabs>
          <w:tab w:val="left" w:pos="1080"/>
        </w:tabs>
        <w:ind w:left="1080" w:hanging="180"/>
      </w:pPr>
    </w:lvl>
    <w:lvl w:ilvl="3" w:tentative="0">
      <w:start w:val="1"/>
      <w:numFmt w:val="decimal"/>
      <w:lvlText w:val="%4."/>
      <w:lvlJc w:val="left"/>
      <w:pPr>
        <w:tabs>
          <w:tab w:val="left" w:pos="1800"/>
        </w:tabs>
        <w:ind w:left="1800" w:hanging="360"/>
      </w:pPr>
    </w:lvl>
    <w:lvl w:ilvl="4" w:tentative="0">
      <w:start w:val="1"/>
      <w:numFmt w:val="lowerLetter"/>
      <w:lvlText w:val="%5."/>
      <w:lvlJc w:val="left"/>
      <w:pPr>
        <w:tabs>
          <w:tab w:val="left" w:pos="2520"/>
        </w:tabs>
        <w:ind w:left="2520" w:hanging="360"/>
      </w:pPr>
    </w:lvl>
    <w:lvl w:ilvl="5" w:tentative="0">
      <w:start w:val="1"/>
      <w:numFmt w:val="lowerRoman"/>
      <w:lvlText w:val="%6."/>
      <w:lvlJc w:val="right"/>
      <w:pPr>
        <w:tabs>
          <w:tab w:val="left" w:pos="3240"/>
        </w:tabs>
        <w:ind w:left="3240" w:hanging="180"/>
      </w:pPr>
    </w:lvl>
    <w:lvl w:ilvl="6" w:tentative="0">
      <w:start w:val="1"/>
      <w:numFmt w:val="decimal"/>
      <w:lvlText w:val="%7."/>
      <w:lvlJc w:val="left"/>
      <w:pPr>
        <w:tabs>
          <w:tab w:val="left" w:pos="3960"/>
        </w:tabs>
        <w:ind w:left="3960" w:hanging="360"/>
      </w:pPr>
    </w:lvl>
    <w:lvl w:ilvl="7" w:tentative="0">
      <w:start w:val="1"/>
      <w:numFmt w:val="lowerLetter"/>
      <w:lvlText w:val="%8."/>
      <w:lvlJc w:val="left"/>
      <w:pPr>
        <w:tabs>
          <w:tab w:val="left" w:pos="4680"/>
        </w:tabs>
        <w:ind w:left="4680" w:hanging="360"/>
      </w:pPr>
    </w:lvl>
    <w:lvl w:ilvl="8" w:tentative="0">
      <w:start w:val="1"/>
      <w:numFmt w:val="lowerRoman"/>
      <w:lvlText w:val="%9."/>
      <w:lvlJc w:val="right"/>
      <w:pPr>
        <w:tabs>
          <w:tab w:val="left" w:pos="5400"/>
        </w:tabs>
        <w:ind w:left="5400" w:hanging="180"/>
      </w:pPr>
    </w:lvl>
  </w:abstractNum>
  <w:abstractNum w:abstractNumId="22">
    <w:nsid w:val="69EA14A7"/>
    <w:multiLevelType w:val="multilevel"/>
    <w:tmpl w:val="69EA14A7"/>
    <w:lvl w:ilvl="0" w:tentative="0">
      <w:start w:val="1"/>
      <w:numFmt w:val="decimal"/>
      <w:lvlText w:val="%1."/>
      <w:lvlJc w:val="left"/>
      <w:pPr>
        <w:ind w:left="720" w:hanging="360"/>
      </w:pPr>
      <w:rPr>
        <w:rFonts w:hint="default"/>
        <w:sz w:val="28"/>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23">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7"/>
  </w:num>
  <w:num w:numId="2">
    <w:abstractNumId w:val="16"/>
  </w:num>
  <w:num w:numId="3">
    <w:abstractNumId w:val="14"/>
  </w:num>
  <w:num w:numId="4">
    <w:abstractNumId w:val="13"/>
  </w:num>
  <w:num w:numId="5">
    <w:abstractNumId w:val="5"/>
  </w:num>
  <w:num w:numId="6">
    <w:abstractNumId w:val="8"/>
  </w:num>
  <w:num w:numId="7">
    <w:abstractNumId w:val="3"/>
  </w:num>
  <w:num w:numId="8">
    <w:abstractNumId w:val="18"/>
  </w:num>
  <w:num w:numId="9">
    <w:abstractNumId w:val="21"/>
  </w:num>
  <w:num w:numId="10">
    <w:abstractNumId w:val="6"/>
  </w:num>
  <w:num w:numId="11">
    <w:abstractNumId w:val="9"/>
  </w:num>
  <w:num w:numId="12">
    <w:abstractNumId w:val="22"/>
  </w:num>
  <w:num w:numId="13">
    <w:abstractNumId w:val="10"/>
  </w:num>
  <w:num w:numId="14">
    <w:abstractNumId w:val="11"/>
  </w:num>
  <w:num w:numId="15">
    <w:abstractNumId w:val="4"/>
  </w:num>
  <w:num w:numId="16">
    <w:abstractNumId w:val="15"/>
  </w:num>
  <w:num w:numId="17">
    <w:abstractNumId w:val="20"/>
  </w:num>
  <w:num w:numId="18">
    <w:abstractNumId w:val="7"/>
  </w:num>
  <w:num w:numId="19">
    <w:abstractNumId w:val="12"/>
  </w:num>
  <w:num w:numId="20">
    <w:abstractNumId w:val="2"/>
  </w:num>
  <w:num w:numId="21">
    <w:abstractNumId w:val="19"/>
  </w:num>
  <w:num w:numId="22">
    <w:abstractNumId w:val="0"/>
  </w:num>
  <w:num w:numId="23">
    <w:abstractNumId w:val="1"/>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11435"/>
    <w:rsid w:val="00011808"/>
    <w:rsid w:val="0001510B"/>
    <w:rsid w:val="00022641"/>
    <w:rsid w:val="000263BB"/>
    <w:rsid w:val="000320D9"/>
    <w:rsid w:val="000365FE"/>
    <w:rsid w:val="00044BA1"/>
    <w:rsid w:val="00045ED5"/>
    <w:rsid w:val="0006060B"/>
    <w:rsid w:val="0006369A"/>
    <w:rsid w:val="00065A50"/>
    <w:rsid w:val="0007098C"/>
    <w:rsid w:val="00076CF6"/>
    <w:rsid w:val="000A70D7"/>
    <w:rsid w:val="000B329C"/>
    <w:rsid w:val="000C183E"/>
    <w:rsid w:val="000C654F"/>
    <w:rsid w:val="000D4A7F"/>
    <w:rsid w:val="000E6CCA"/>
    <w:rsid w:val="000F6E93"/>
    <w:rsid w:val="000F70F8"/>
    <w:rsid w:val="00101FC0"/>
    <w:rsid w:val="0010398F"/>
    <w:rsid w:val="001168DD"/>
    <w:rsid w:val="001249D2"/>
    <w:rsid w:val="0012640A"/>
    <w:rsid w:val="00130F0F"/>
    <w:rsid w:val="00160BE7"/>
    <w:rsid w:val="00172987"/>
    <w:rsid w:val="001749FF"/>
    <w:rsid w:val="001767A0"/>
    <w:rsid w:val="001840A2"/>
    <w:rsid w:val="0018653A"/>
    <w:rsid w:val="00190FB3"/>
    <w:rsid w:val="00192676"/>
    <w:rsid w:val="00193765"/>
    <w:rsid w:val="0019734B"/>
    <w:rsid w:val="001C035A"/>
    <w:rsid w:val="001C10F1"/>
    <w:rsid w:val="001D03E5"/>
    <w:rsid w:val="001D42A0"/>
    <w:rsid w:val="001E661B"/>
    <w:rsid w:val="001E69DC"/>
    <w:rsid w:val="001F0AA1"/>
    <w:rsid w:val="001F4C91"/>
    <w:rsid w:val="001F5196"/>
    <w:rsid w:val="001F582C"/>
    <w:rsid w:val="001F6F91"/>
    <w:rsid w:val="001F734E"/>
    <w:rsid w:val="0021171B"/>
    <w:rsid w:val="00213595"/>
    <w:rsid w:val="00221771"/>
    <w:rsid w:val="00222515"/>
    <w:rsid w:val="0022686F"/>
    <w:rsid w:val="00242877"/>
    <w:rsid w:val="00246069"/>
    <w:rsid w:val="0024608C"/>
    <w:rsid w:val="00246157"/>
    <w:rsid w:val="002478C3"/>
    <w:rsid w:val="00250026"/>
    <w:rsid w:val="002620F0"/>
    <w:rsid w:val="00273BCB"/>
    <w:rsid w:val="00276E90"/>
    <w:rsid w:val="00277E55"/>
    <w:rsid w:val="00280EE2"/>
    <w:rsid w:val="002820D5"/>
    <w:rsid w:val="00284923"/>
    <w:rsid w:val="00284D36"/>
    <w:rsid w:val="002858BF"/>
    <w:rsid w:val="00285E90"/>
    <w:rsid w:val="002927D4"/>
    <w:rsid w:val="00293D35"/>
    <w:rsid w:val="00294D17"/>
    <w:rsid w:val="00296FCB"/>
    <w:rsid w:val="002A1CD0"/>
    <w:rsid w:val="002A54EC"/>
    <w:rsid w:val="002A5950"/>
    <w:rsid w:val="002A5A31"/>
    <w:rsid w:val="002A70BE"/>
    <w:rsid w:val="002B1DBC"/>
    <w:rsid w:val="002C224C"/>
    <w:rsid w:val="002C3121"/>
    <w:rsid w:val="002C7376"/>
    <w:rsid w:val="002D2983"/>
    <w:rsid w:val="002D3E93"/>
    <w:rsid w:val="002D45A9"/>
    <w:rsid w:val="002E1B51"/>
    <w:rsid w:val="002E1F85"/>
    <w:rsid w:val="002E28AE"/>
    <w:rsid w:val="002F389A"/>
    <w:rsid w:val="00300C68"/>
    <w:rsid w:val="00301920"/>
    <w:rsid w:val="00310D4E"/>
    <w:rsid w:val="00313804"/>
    <w:rsid w:val="003304F0"/>
    <w:rsid w:val="003366E9"/>
    <w:rsid w:val="0037463D"/>
    <w:rsid w:val="00381AB5"/>
    <w:rsid w:val="0038314F"/>
    <w:rsid w:val="00385B15"/>
    <w:rsid w:val="003A1D43"/>
    <w:rsid w:val="003A2428"/>
    <w:rsid w:val="003A2DB8"/>
    <w:rsid w:val="003A4C70"/>
    <w:rsid w:val="003B70A5"/>
    <w:rsid w:val="003B7191"/>
    <w:rsid w:val="003D3188"/>
    <w:rsid w:val="003D59F7"/>
    <w:rsid w:val="003D6BC5"/>
    <w:rsid w:val="003E2E89"/>
    <w:rsid w:val="003E6AD4"/>
    <w:rsid w:val="003F009C"/>
    <w:rsid w:val="003F0800"/>
    <w:rsid w:val="003F7E48"/>
    <w:rsid w:val="003F7F54"/>
    <w:rsid w:val="00412B46"/>
    <w:rsid w:val="00422224"/>
    <w:rsid w:val="00434097"/>
    <w:rsid w:val="00436703"/>
    <w:rsid w:val="004424C0"/>
    <w:rsid w:val="00445428"/>
    <w:rsid w:val="0044570C"/>
    <w:rsid w:val="00447123"/>
    <w:rsid w:val="004811C4"/>
    <w:rsid w:val="0049710B"/>
    <w:rsid w:val="004A332A"/>
    <w:rsid w:val="004A6728"/>
    <w:rsid w:val="004B0FAA"/>
    <w:rsid w:val="004C0B9B"/>
    <w:rsid w:val="004C3CF2"/>
    <w:rsid w:val="004D79D4"/>
    <w:rsid w:val="004D7DF0"/>
    <w:rsid w:val="004E7E0E"/>
    <w:rsid w:val="004F5706"/>
    <w:rsid w:val="004F7D3A"/>
    <w:rsid w:val="00500EE9"/>
    <w:rsid w:val="00511E4B"/>
    <w:rsid w:val="0051402F"/>
    <w:rsid w:val="005150B0"/>
    <w:rsid w:val="0052027A"/>
    <w:rsid w:val="00522FE7"/>
    <w:rsid w:val="005301ED"/>
    <w:rsid w:val="00537419"/>
    <w:rsid w:val="0054087F"/>
    <w:rsid w:val="005511DC"/>
    <w:rsid w:val="0055221B"/>
    <w:rsid w:val="00560130"/>
    <w:rsid w:val="00560D7A"/>
    <w:rsid w:val="00575792"/>
    <w:rsid w:val="0058113C"/>
    <w:rsid w:val="00587B76"/>
    <w:rsid w:val="005A0C49"/>
    <w:rsid w:val="005C426B"/>
    <w:rsid w:val="005D1FE3"/>
    <w:rsid w:val="005D7997"/>
    <w:rsid w:val="005E02BA"/>
    <w:rsid w:val="005E1D1C"/>
    <w:rsid w:val="005E1E1E"/>
    <w:rsid w:val="005E4A7E"/>
    <w:rsid w:val="005E7877"/>
    <w:rsid w:val="005F31CC"/>
    <w:rsid w:val="005F3B06"/>
    <w:rsid w:val="005F4AE5"/>
    <w:rsid w:val="005F4CEB"/>
    <w:rsid w:val="005F5A2A"/>
    <w:rsid w:val="00606FCB"/>
    <w:rsid w:val="00614496"/>
    <w:rsid w:val="0061563D"/>
    <w:rsid w:val="00631AB3"/>
    <w:rsid w:val="00632046"/>
    <w:rsid w:val="00637D7C"/>
    <w:rsid w:val="006412DD"/>
    <w:rsid w:val="006432EB"/>
    <w:rsid w:val="00670AFC"/>
    <w:rsid w:val="00676EC2"/>
    <w:rsid w:val="006851E8"/>
    <w:rsid w:val="0069557A"/>
    <w:rsid w:val="00696790"/>
    <w:rsid w:val="006A4471"/>
    <w:rsid w:val="006A6856"/>
    <w:rsid w:val="006A754F"/>
    <w:rsid w:val="006B00DA"/>
    <w:rsid w:val="006B474A"/>
    <w:rsid w:val="006B49A2"/>
    <w:rsid w:val="006C0700"/>
    <w:rsid w:val="006C3ADA"/>
    <w:rsid w:val="006D34FA"/>
    <w:rsid w:val="006D6596"/>
    <w:rsid w:val="006E0748"/>
    <w:rsid w:val="006F3CB2"/>
    <w:rsid w:val="006F46DB"/>
    <w:rsid w:val="006F6EF9"/>
    <w:rsid w:val="006F703D"/>
    <w:rsid w:val="0070331E"/>
    <w:rsid w:val="0070620D"/>
    <w:rsid w:val="007063D3"/>
    <w:rsid w:val="0070701E"/>
    <w:rsid w:val="00715D69"/>
    <w:rsid w:val="00716672"/>
    <w:rsid w:val="007242AB"/>
    <w:rsid w:val="00736E55"/>
    <w:rsid w:val="00737BFC"/>
    <w:rsid w:val="00755DFC"/>
    <w:rsid w:val="00760598"/>
    <w:rsid w:val="00761A1F"/>
    <w:rsid w:val="00764477"/>
    <w:rsid w:val="007644FA"/>
    <w:rsid w:val="007667CD"/>
    <w:rsid w:val="007671A1"/>
    <w:rsid w:val="00770C5D"/>
    <w:rsid w:val="007711BA"/>
    <w:rsid w:val="00781A77"/>
    <w:rsid w:val="007849A2"/>
    <w:rsid w:val="00787975"/>
    <w:rsid w:val="00787D26"/>
    <w:rsid w:val="00794075"/>
    <w:rsid w:val="007A4617"/>
    <w:rsid w:val="007A7726"/>
    <w:rsid w:val="007B3C76"/>
    <w:rsid w:val="007B5393"/>
    <w:rsid w:val="007B702F"/>
    <w:rsid w:val="007B77C8"/>
    <w:rsid w:val="007B7A04"/>
    <w:rsid w:val="007D4807"/>
    <w:rsid w:val="007E0699"/>
    <w:rsid w:val="007E48F4"/>
    <w:rsid w:val="007F3FFA"/>
    <w:rsid w:val="007F42F1"/>
    <w:rsid w:val="00801598"/>
    <w:rsid w:val="0080248C"/>
    <w:rsid w:val="00806D00"/>
    <w:rsid w:val="008207AB"/>
    <w:rsid w:val="00826F76"/>
    <w:rsid w:val="00833A6C"/>
    <w:rsid w:val="00840E45"/>
    <w:rsid w:val="00843550"/>
    <w:rsid w:val="008457CC"/>
    <w:rsid w:val="00852DE6"/>
    <w:rsid w:val="00861D72"/>
    <w:rsid w:val="00865465"/>
    <w:rsid w:val="008725F6"/>
    <w:rsid w:val="00872BCE"/>
    <w:rsid w:val="00875F41"/>
    <w:rsid w:val="00880186"/>
    <w:rsid w:val="00880DB1"/>
    <w:rsid w:val="00885998"/>
    <w:rsid w:val="008902BC"/>
    <w:rsid w:val="008A2D12"/>
    <w:rsid w:val="008A4A52"/>
    <w:rsid w:val="008B44BA"/>
    <w:rsid w:val="008B6D92"/>
    <w:rsid w:val="008C4B37"/>
    <w:rsid w:val="008D71AE"/>
    <w:rsid w:val="008E4B66"/>
    <w:rsid w:val="008E6E85"/>
    <w:rsid w:val="008E7C48"/>
    <w:rsid w:val="008F0E0B"/>
    <w:rsid w:val="00901392"/>
    <w:rsid w:val="00935A05"/>
    <w:rsid w:val="00936278"/>
    <w:rsid w:val="00936677"/>
    <w:rsid w:val="009420D5"/>
    <w:rsid w:val="009441AB"/>
    <w:rsid w:val="009473C2"/>
    <w:rsid w:val="009473E5"/>
    <w:rsid w:val="00951ECC"/>
    <w:rsid w:val="00955D12"/>
    <w:rsid w:val="0095786D"/>
    <w:rsid w:val="00966CCF"/>
    <w:rsid w:val="00981BA9"/>
    <w:rsid w:val="00986043"/>
    <w:rsid w:val="0099371E"/>
    <w:rsid w:val="009952F6"/>
    <w:rsid w:val="009A0571"/>
    <w:rsid w:val="009A2A6D"/>
    <w:rsid w:val="009A65C1"/>
    <w:rsid w:val="009A6902"/>
    <w:rsid w:val="009B2602"/>
    <w:rsid w:val="009C5409"/>
    <w:rsid w:val="009D66FB"/>
    <w:rsid w:val="009F49E2"/>
    <w:rsid w:val="009F675C"/>
    <w:rsid w:val="00A032C5"/>
    <w:rsid w:val="00A040E0"/>
    <w:rsid w:val="00A118DF"/>
    <w:rsid w:val="00A14CC4"/>
    <w:rsid w:val="00A171E0"/>
    <w:rsid w:val="00A3722F"/>
    <w:rsid w:val="00A551F5"/>
    <w:rsid w:val="00A55222"/>
    <w:rsid w:val="00A553ED"/>
    <w:rsid w:val="00A62408"/>
    <w:rsid w:val="00A62EA0"/>
    <w:rsid w:val="00A63158"/>
    <w:rsid w:val="00A73154"/>
    <w:rsid w:val="00A76A15"/>
    <w:rsid w:val="00A81BE1"/>
    <w:rsid w:val="00A81C58"/>
    <w:rsid w:val="00A82FCF"/>
    <w:rsid w:val="00A8398D"/>
    <w:rsid w:val="00A8522C"/>
    <w:rsid w:val="00A855E9"/>
    <w:rsid w:val="00A92899"/>
    <w:rsid w:val="00A92B9A"/>
    <w:rsid w:val="00A9449A"/>
    <w:rsid w:val="00A96ED0"/>
    <w:rsid w:val="00AA1584"/>
    <w:rsid w:val="00AA20EA"/>
    <w:rsid w:val="00AB0DCE"/>
    <w:rsid w:val="00AB12D4"/>
    <w:rsid w:val="00AB5667"/>
    <w:rsid w:val="00AB61FF"/>
    <w:rsid w:val="00AC031D"/>
    <w:rsid w:val="00AC10A1"/>
    <w:rsid w:val="00AC10FF"/>
    <w:rsid w:val="00AC2806"/>
    <w:rsid w:val="00AD249A"/>
    <w:rsid w:val="00AE1754"/>
    <w:rsid w:val="00AF37D8"/>
    <w:rsid w:val="00AF5B4D"/>
    <w:rsid w:val="00AF69C5"/>
    <w:rsid w:val="00B0027C"/>
    <w:rsid w:val="00B006FB"/>
    <w:rsid w:val="00B21C85"/>
    <w:rsid w:val="00B2293C"/>
    <w:rsid w:val="00B32B50"/>
    <w:rsid w:val="00B45A66"/>
    <w:rsid w:val="00B47706"/>
    <w:rsid w:val="00B51659"/>
    <w:rsid w:val="00B54949"/>
    <w:rsid w:val="00B55482"/>
    <w:rsid w:val="00B66BEC"/>
    <w:rsid w:val="00B74962"/>
    <w:rsid w:val="00B84154"/>
    <w:rsid w:val="00BC59A2"/>
    <w:rsid w:val="00BC6ABD"/>
    <w:rsid w:val="00BE3B50"/>
    <w:rsid w:val="00BE4A52"/>
    <w:rsid w:val="00BE5F52"/>
    <w:rsid w:val="00BE7750"/>
    <w:rsid w:val="00BE7C13"/>
    <w:rsid w:val="00BF40DB"/>
    <w:rsid w:val="00C05736"/>
    <w:rsid w:val="00C0593A"/>
    <w:rsid w:val="00C06C03"/>
    <w:rsid w:val="00C11799"/>
    <w:rsid w:val="00C158F4"/>
    <w:rsid w:val="00C337F6"/>
    <w:rsid w:val="00C3523E"/>
    <w:rsid w:val="00C44429"/>
    <w:rsid w:val="00C63AE2"/>
    <w:rsid w:val="00C75C49"/>
    <w:rsid w:val="00C84120"/>
    <w:rsid w:val="00C86415"/>
    <w:rsid w:val="00C910D3"/>
    <w:rsid w:val="00C942CC"/>
    <w:rsid w:val="00CA3494"/>
    <w:rsid w:val="00CB125F"/>
    <w:rsid w:val="00CB3904"/>
    <w:rsid w:val="00CB55E0"/>
    <w:rsid w:val="00CB7977"/>
    <w:rsid w:val="00CC0287"/>
    <w:rsid w:val="00CE0703"/>
    <w:rsid w:val="00CE2F98"/>
    <w:rsid w:val="00CE5CAA"/>
    <w:rsid w:val="00CE75F3"/>
    <w:rsid w:val="00CE765B"/>
    <w:rsid w:val="00CF42BF"/>
    <w:rsid w:val="00D02800"/>
    <w:rsid w:val="00D03E19"/>
    <w:rsid w:val="00D10C2A"/>
    <w:rsid w:val="00D151F6"/>
    <w:rsid w:val="00D16DA6"/>
    <w:rsid w:val="00D26EBA"/>
    <w:rsid w:val="00D27C39"/>
    <w:rsid w:val="00D47648"/>
    <w:rsid w:val="00D50B05"/>
    <w:rsid w:val="00D737F5"/>
    <w:rsid w:val="00D760B9"/>
    <w:rsid w:val="00D87A4F"/>
    <w:rsid w:val="00D91269"/>
    <w:rsid w:val="00D935E4"/>
    <w:rsid w:val="00D94972"/>
    <w:rsid w:val="00DA1FB0"/>
    <w:rsid w:val="00DA4C93"/>
    <w:rsid w:val="00DA64A8"/>
    <w:rsid w:val="00DB10BD"/>
    <w:rsid w:val="00DB1D8F"/>
    <w:rsid w:val="00DC69B5"/>
    <w:rsid w:val="00DD4DCF"/>
    <w:rsid w:val="00DE0D52"/>
    <w:rsid w:val="00DF7BA8"/>
    <w:rsid w:val="00E03BF2"/>
    <w:rsid w:val="00E10656"/>
    <w:rsid w:val="00E125CA"/>
    <w:rsid w:val="00E1435E"/>
    <w:rsid w:val="00E16010"/>
    <w:rsid w:val="00E36A38"/>
    <w:rsid w:val="00E43054"/>
    <w:rsid w:val="00E448B6"/>
    <w:rsid w:val="00E47199"/>
    <w:rsid w:val="00E53468"/>
    <w:rsid w:val="00E56213"/>
    <w:rsid w:val="00E90261"/>
    <w:rsid w:val="00EA0246"/>
    <w:rsid w:val="00EA7771"/>
    <w:rsid w:val="00EB1CE4"/>
    <w:rsid w:val="00EB47C9"/>
    <w:rsid w:val="00EB54A2"/>
    <w:rsid w:val="00EC1DD7"/>
    <w:rsid w:val="00EC556B"/>
    <w:rsid w:val="00ED48BA"/>
    <w:rsid w:val="00ED6E71"/>
    <w:rsid w:val="00EE294E"/>
    <w:rsid w:val="00EE3700"/>
    <w:rsid w:val="00EE735A"/>
    <w:rsid w:val="00EF3EA9"/>
    <w:rsid w:val="00EF6B6A"/>
    <w:rsid w:val="00F04602"/>
    <w:rsid w:val="00F05225"/>
    <w:rsid w:val="00F26108"/>
    <w:rsid w:val="00F323CA"/>
    <w:rsid w:val="00F575E4"/>
    <w:rsid w:val="00F63232"/>
    <w:rsid w:val="00F64C40"/>
    <w:rsid w:val="00F71285"/>
    <w:rsid w:val="00F77755"/>
    <w:rsid w:val="00F9279E"/>
    <w:rsid w:val="00FA2D4F"/>
    <w:rsid w:val="00FA2D6B"/>
    <w:rsid w:val="00FB28FC"/>
    <w:rsid w:val="00FC6B30"/>
    <w:rsid w:val="00FD187A"/>
    <w:rsid w:val="00FD4B98"/>
    <w:rsid w:val="00FD5439"/>
    <w:rsid w:val="00FE5109"/>
    <w:rsid w:val="00FE5CB3"/>
    <w:rsid w:val="00FE5DA8"/>
    <w:rsid w:val="00FF2CB8"/>
    <w:rsid w:val="00FF49F8"/>
    <w:rsid w:val="68A2726E"/>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name="footnote text"/>
    <w:lsdException w:qFormat="1" w:uiPriority="99" w:name="annotation text"/>
    <w:lsdException w:qFormat="1" w:unhideWhenUsed="0"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nhideWhenUsed="0" w:uiPriority="0" w:semiHidden="0" w:name="Body Text Indent 2"/>
    <w:lsdException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link w:val="56"/>
    <w:qFormat/>
    <w:uiPriority w:val="9"/>
    <w:pPr>
      <w:spacing w:before="100" w:beforeAutospacing="1" w:after="100" w:afterAutospacing="1" w:line="240" w:lineRule="auto"/>
      <w:outlineLvl w:val="0"/>
    </w:pPr>
    <w:rPr>
      <w:rFonts w:ascii="Tahoma" w:hAnsi="Tahoma" w:eastAsia="Times New Roman" w:cs="Times New Roman"/>
      <w:b/>
      <w:bCs/>
      <w:color w:val="953632"/>
      <w:kern w:val="36"/>
      <w:sz w:val="28"/>
      <w:szCs w:val="28"/>
      <w:lang w:val="zh-CN" w:eastAsia="zh-CN"/>
    </w:rPr>
  </w:style>
  <w:style w:type="paragraph" w:styleId="3">
    <w:name w:val="heading 2"/>
    <w:basedOn w:val="1"/>
    <w:link w:val="57"/>
    <w:qFormat/>
    <w:uiPriority w:val="9"/>
    <w:pPr>
      <w:spacing w:before="100" w:beforeAutospacing="1" w:after="100" w:afterAutospacing="1" w:line="240" w:lineRule="auto"/>
      <w:ind w:left="450"/>
      <w:outlineLvl w:val="1"/>
    </w:pPr>
    <w:rPr>
      <w:rFonts w:ascii="Arial" w:hAnsi="Arial" w:eastAsia="Times New Roman" w:cs="Times New Roman"/>
      <w:b/>
      <w:bCs/>
      <w:color w:val="953632"/>
      <w:sz w:val="24"/>
      <w:szCs w:val="24"/>
      <w:lang w:val="zh-CN" w:eastAsia="zh-CN"/>
    </w:rPr>
  </w:style>
  <w:style w:type="paragraph" w:styleId="4">
    <w:name w:val="heading 3"/>
    <w:basedOn w:val="1"/>
    <w:link w:val="58"/>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val="zh-CN" w:eastAsia="zh-CN"/>
    </w:rPr>
  </w:style>
  <w:style w:type="paragraph" w:styleId="5">
    <w:name w:val="heading 8"/>
    <w:basedOn w:val="1"/>
    <w:next w:val="1"/>
    <w:link w:val="76"/>
    <w:semiHidden/>
    <w:unhideWhenUsed/>
    <w:qFormat/>
    <w:uiPriority w:val="9"/>
    <w:pPr>
      <w:keepNext/>
      <w:keepLines/>
      <w:spacing w:before="40" w:after="0"/>
      <w:outlineLvl w:val="7"/>
    </w:pPr>
    <w:rPr>
      <w:rFonts w:asciiTheme="majorHAnsi" w:hAnsiTheme="majorHAnsi" w:eastAsiaTheme="majorEastAsia" w:cstheme="majorBidi"/>
      <w:color w:val="262626" w:themeColor="text1" w:themeTint="D8"/>
      <w:sz w:val="21"/>
      <w:szCs w:val="21"/>
    </w:rPr>
  </w:style>
  <w:style w:type="character" w:default="1" w:styleId="6">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character" w:styleId="8">
    <w:name w:val="FollowedHyperlink"/>
    <w:basedOn w:val="6"/>
    <w:semiHidden/>
    <w:unhideWhenUsed/>
    <w:uiPriority w:val="99"/>
    <w:rPr>
      <w:color w:val="954F72" w:themeColor="followedHyperlink"/>
      <w:u w:val="single"/>
    </w:rPr>
  </w:style>
  <w:style w:type="character" w:styleId="9">
    <w:name w:val="footnote reference"/>
    <w:semiHidden/>
    <w:qFormat/>
    <w:uiPriority w:val="0"/>
    <w:rPr>
      <w:vertAlign w:val="superscript"/>
    </w:rPr>
  </w:style>
  <w:style w:type="character" w:styleId="10">
    <w:name w:val="annotation reference"/>
    <w:basedOn w:val="6"/>
    <w:semiHidden/>
    <w:unhideWhenUsed/>
    <w:qFormat/>
    <w:uiPriority w:val="99"/>
    <w:rPr>
      <w:sz w:val="16"/>
      <w:szCs w:val="16"/>
    </w:rPr>
  </w:style>
  <w:style w:type="character" w:styleId="11">
    <w:name w:val="Hyperlink"/>
    <w:basedOn w:val="6"/>
    <w:unhideWhenUsed/>
    <w:qFormat/>
    <w:uiPriority w:val="99"/>
    <w:rPr>
      <w:color w:val="0000FF"/>
      <w:u w:val="single"/>
    </w:rPr>
  </w:style>
  <w:style w:type="character" w:styleId="12">
    <w:name w:val="page number"/>
    <w:basedOn w:val="6"/>
    <w:uiPriority w:val="0"/>
  </w:style>
  <w:style w:type="character" w:styleId="13">
    <w:name w:val="Strong"/>
    <w:qFormat/>
    <w:uiPriority w:val="22"/>
    <w:rPr>
      <w:b/>
      <w:bCs/>
    </w:rPr>
  </w:style>
  <w:style w:type="paragraph" w:styleId="14">
    <w:name w:val="Balloon Text"/>
    <w:basedOn w:val="1"/>
    <w:link w:val="34"/>
    <w:semiHidden/>
    <w:unhideWhenUsed/>
    <w:uiPriority w:val="99"/>
    <w:pPr>
      <w:spacing w:after="0" w:line="240" w:lineRule="auto"/>
    </w:pPr>
    <w:rPr>
      <w:rFonts w:ascii="Tahoma" w:hAnsi="Tahoma" w:eastAsia="Calibri" w:cs="Tahoma"/>
      <w:sz w:val="16"/>
      <w:szCs w:val="16"/>
      <w:lang w:eastAsia="ru-RU"/>
    </w:rPr>
  </w:style>
  <w:style w:type="paragraph" w:styleId="15">
    <w:name w:val="Body Text 2"/>
    <w:basedOn w:val="1"/>
    <w:link w:val="60"/>
    <w:uiPriority w:val="0"/>
    <w:pPr>
      <w:spacing w:after="120" w:line="480" w:lineRule="auto"/>
    </w:pPr>
    <w:rPr>
      <w:rFonts w:ascii="Times New Roman" w:hAnsi="Times New Roman" w:eastAsia="Times New Roman" w:cs="Times New Roman"/>
      <w:sz w:val="24"/>
      <w:szCs w:val="24"/>
      <w:lang w:eastAsia="ru-RU"/>
    </w:rPr>
  </w:style>
  <w:style w:type="paragraph" w:styleId="16">
    <w:name w:val="Plain Text"/>
    <w:basedOn w:val="1"/>
    <w:link w:val="54"/>
    <w:semiHidden/>
    <w:unhideWhenUsed/>
    <w:uiPriority w:val="99"/>
    <w:pPr>
      <w:spacing w:after="0" w:line="240" w:lineRule="auto"/>
    </w:pPr>
    <w:rPr>
      <w:rFonts w:ascii="Consolas" w:hAnsi="Consolas"/>
      <w:sz w:val="21"/>
      <w:szCs w:val="21"/>
    </w:rPr>
  </w:style>
  <w:style w:type="paragraph" w:styleId="17">
    <w:name w:val="Body Text Indent 3"/>
    <w:basedOn w:val="1"/>
    <w:link w:val="62"/>
    <w:uiPriority w:val="0"/>
    <w:pPr>
      <w:spacing w:after="120" w:line="240" w:lineRule="auto"/>
      <w:ind w:left="283"/>
    </w:pPr>
    <w:rPr>
      <w:rFonts w:ascii="Times New Roman" w:hAnsi="Times New Roman" w:eastAsia="Times New Roman" w:cs="Times New Roman"/>
      <w:sz w:val="16"/>
      <w:szCs w:val="16"/>
      <w:lang w:eastAsia="ru-RU"/>
    </w:rPr>
  </w:style>
  <w:style w:type="paragraph" w:styleId="18">
    <w:name w:val="annotation text"/>
    <w:basedOn w:val="1"/>
    <w:link w:val="33"/>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9">
    <w:name w:val="annotation subject"/>
    <w:basedOn w:val="18"/>
    <w:next w:val="18"/>
    <w:link w:val="36"/>
    <w:semiHidden/>
    <w:unhideWhenUsed/>
    <w:uiPriority w:val="99"/>
    <w:rPr>
      <w:b/>
      <w:bCs/>
    </w:rPr>
  </w:style>
  <w:style w:type="paragraph" w:styleId="20">
    <w:name w:val="footnote text"/>
    <w:basedOn w:val="1"/>
    <w:link w:val="63"/>
    <w:semiHidden/>
    <w:uiPriority w:val="0"/>
    <w:pPr>
      <w:spacing w:after="0" w:line="240" w:lineRule="auto"/>
    </w:pPr>
    <w:rPr>
      <w:rFonts w:ascii="Times New Roman" w:hAnsi="Times New Roman" w:eastAsia="Times New Roman" w:cs="Times New Roman"/>
      <w:sz w:val="20"/>
      <w:szCs w:val="20"/>
      <w:lang w:eastAsia="ru-RU"/>
    </w:rPr>
  </w:style>
  <w:style w:type="paragraph" w:styleId="21">
    <w:name w:val="header"/>
    <w:basedOn w:val="1"/>
    <w:link w:val="31"/>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22">
    <w:name w:val="Body Text"/>
    <w:basedOn w:val="1"/>
    <w:link w:val="30"/>
    <w:qFormat/>
    <w:uiPriority w:val="0"/>
    <w:pPr>
      <w:spacing w:after="120" w:line="240" w:lineRule="auto"/>
    </w:pPr>
    <w:rPr>
      <w:rFonts w:ascii="Times New Roman" w:hAnsi="Times New Roman" w:eastAsia="Calibri" w:cs="Times New Roman"/>
      <w:sz w:val="24"/>
      <w:szCs w:val="24"/>
      <w:lang w:eastAsia="ru-RU"/>
    </w:rPr>
  </w:style>
  <w:style w:type="paragraph" w:styleId="23">
    <w:name w:val="Body Text Indent"/>
    <w:basedOn w:val="1"/>
    <w:link w:val="59"/>
    <w:uiPriority w:val="0"/>
    <w:pPr>
      <w:spacing w:after="120" w:line="240" w:lineRule="auto"/>
      <w:ind w:left="283"/>
    </w:pPr>
    <w:rPr>
      <w:rFonts w:ascii="Times New Roman" w:hAnsi="Times New Roman" w:eastAsia="Times New Roman" w:cs="Times New Roman"/>
      <w:sz w:val="24"/>
      <w:szCs w:val="24"/>
      <w:lang w:eastAsia="ru-RU"/>
    </w:rPr>
  </w:style>
  <w:style w:type="paragraph" w:styleId="24">
    <w:name w:val="footer"/>
    <w:basedOn w:val="1"/>
    <w:link w:val="39"/>
    <w:unhideWhenUsed/>
    <w:uiPriority w:val="0"/>
    <w:pPr>
      <w:tabs>
        <w:tab w:val="center" w:pos="4677"/>
        <w:tab w:val="right" w:pos="9355"/>
      </w:tabs>
      <w:spacing w:after="0" w:line="240" w:lineRule="auto"/>
    </w:pPr>
  </w:style>
  <w:style w:type="paragraph" w:styleId="25">
    <w:name w:val="List"/>
    <w:basedOn w:val="1"/>
    <w:semiHidden/>
    <w:unhideWhenUsed/>
    <w:qFormat/>
    <w:uiPriority w:val="99"/>
    <w:pPr>
      <w:spacing w:after="0" w:line="240" w:lineRule="auto"/>
      <w:ind w:left="283" w:hanging="283"/>
      <w:contextualSpacing/>
    </w:pPr>
    <w:rPr>
      <w:rFonts w:ascii="Times New Roman" w:hAnsi="Times New Roman" w:eastAsia="Times New Roman" w:cs="Times New Roman"/>
      <w:sz w:val="24"/>
      <w:szCs w:val="24"/>
      <w:lang w:eastAsia="ru-RU"/>
    </w:rPr>
  </w:style>
  <w:style w:type="paragraph" w:styleId="26">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27">
    <w:name w:val="Body Text Indent 2"/>
    <w:basedOn w:val="1"/>
    <w:link w:val="61"/>
    <w:uiPriority w:val="0"/>
    <w:pPr>
      <w:spacing w:after="120" w:line="480" w:lineRule="auto"/>
      <w:ind w:left="283"/>
    </w:pPr>
    <w:rPr>
      <w:rFonts w:ascii="Times New Roman" w:hAnsi="Times New Roman" w:eastAsia="Times New Roman" w:cs="Times New Roman"/>
      <w:sz w:val="24"/>
      <w:szCs w:val="24"/>
      <w:lang w:eastAsia="ru-RU"/>
    </w:rPr>
  </w:style>
  <w:style w:type="paragraph" w:styleId="28">
    <w:name w:val="List 2"/>
    <w:basedOn w:val="1"/>
    <w:qFormat/>
    <w:uiPriority w:val="0"/>
    <w:pPr>
      <w:spacing w:after="0" w:line="240" w:lineRule="auto"/>
      <w:ind w:left="566" w:hanging="283"/>
    </w:pPr>
    <w:rPr>
      <w:rFonts w:ascii="Times New Roman" w:hAnsi="Times New Roman" w:eastAsia="Times New Roman" w:cs="Times New Roman"/>
      <w:sz w:val="24"/>
      <w:szCs w:val="24"/>
      <w:lang w:eastAsia="ru-RU"/>
    </w:rPr>
  </w:style>
  <w:style w:type="table" w:styleId="29">
    <w:name w:val="Table Grid"/>
    <w:basedOn w:val="7"/>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0">
    <w:name w:val="Основной текст Знак"/>
    <w:basedOn w:val="6"/>
    <w:link w:val="22"/>
    <w:qFormat/>
    <w:uiPriority w:val="0"/>
    <w:rPr>
      <w:rFonts w:ascii="Times New Roman" w:hAnsi="Times New Roman" w:eastAsia="Calibri" w:cs="Times New Roman"/>
      <w:sz w:val="24"/>
      <w:szCs w:val="24"/>
      <w:lang w:eastAsia="ru-RU"/>
    </w:rPr>
  </w:style>
  <w:style w:type="character" w:customStyle="1" w:styleId="31">
    <w:name w:val="Верхний колонтитул Знак"/>
    <w:basedOn w:val="6"/>
    <w:link w:val="21"/>
    <w:qFormat/>
    <w:uiPriority w:val="0"/>
    <w:rPr>
      <w:rFonts w:ascii="Times New Roman" w:hAnsi="Times New Roman" w:eastAsia="Calibri" w:cs="Times New Roman"/>
      <w:sz w:val="24"/>
      <w:szCs w:val="24"/>
      <w:lang w:eastAsia="ru-RU"/>
    </w:rPr>
  </w:style>
  <w:style w:type="paragraph" w:styleId="32">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33">
    <w:name w:val="Текст примечания Знак"/>
    <w:basedOn w:val="6"/>
    <w:link w:val="18"/>
    <w:semiHidden/>
    <w:qFormat/>
    <w:uiPriority w:val="99"/>
    <w:rPr>
      <w:rFonts w:ascii="Times New Roman" w:hAnsi="Times New Roman" w:eastAsia="Calibri" w:cs="Times New Roman"/>
      <w:sz w:val="20"/>
      <w:szCs w:val="20"/>
      <w:lang w:eastAsia="ru-RU"/>
    </w:rPr>
  </w:style>
  <w:style w:type="character" w:customStyle="1" w:styleId="34">
    <w:name w:val="Текст выноски Знак"/>
    <w:basedOn w:val="6"/>
    <w:link w:val="14"/>
    <w:semiHidden/>
    <w:uiPriority w:val="99"/>
    <w:rPr>
      <w:rFonts w:ascii="Tahoma" w:hAnsi="Tahoma" w:eastAsia="Calibri" w:cs="Tahoma"/>
      <w:sz w:val="16"/>
      <w:szCs w:val="16"/>
      <w:lang w:eastAsia="ru-RU"/>
    </w:rPr>
  </w:style>
  <w:style w:type="character" w:customStyle="1" w:styleId="35">
    <w:name w:val="Просмотренная гиперссылка1"/>
    <w:basedOn w:val="6"/>
    <w:semiHidden/>
    <w:unhideWhenUsed/>
    <w:uiPriority w:val="99"/>
    <w:rPr>
      <w:color w:val="800080"/>
      <w:u w:val="single"/>
    </w:rPr>
  </w:style>
  <w:style w:type="character" w:customStyle="1" w:styleId="36">
    <w:name w:val="Тема примечания Знак"/>
    <w:basedOn w:val="33"/>
    <w:link w:val="19"/>
    <w:semiHidden/>
    <w:uiPriority w:val="99"/>
    <w:rPr>
      <w:rFonts w:ascii="Times New Roman" w:hAnsi="Times New Roman" w:eastAsia="Calibri" w:cs="Times New Roman"/>
      <w:b/>
      <w:bCs/>
      <w:sz w:val="20"/>
      <w:szCs w:val="20"/>
      <w:lang w:eastAsia="ru-RU"/>
    </w:rPr>
  </w:style>
  <w:style w:type="paragraph" w:styleId="37">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38">
    <w:name w:val="Знак Знак Знак Знак"/>
    <w:basedOn w:val="1"/>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9">
    <w:name w:val="Нижний колонтитул Знак"/>
    <w:basedOn w:val="6"/>
    <w:link w:val="24"/>
    <w:uiPriority w:val="99"/>
  </w:style>
  <w:style w:type="paragraph" w:customStyle="1" w:styleId="40">
    <w:name w:val="Iau?iue"/>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41">
    <w:name w:val="Основной текст (2)_"/>
    <w:link w:val="42"/>
    <w:uiPriority w:val="0"/>
    <w:rPr>
      <w:rFonts w:eastAsia="Times New Roman" w:cs="Times New Roman"/>
      <w:sz w:val="20"/>
      <w:szCs w:val="20"/>
      <w:shd w:val="clear" w:color="auto" w:fill="FFFFFF"/>
    </w:rPr>
  </w:style>
  <w:style w:type="paragraph" w:customStyle="1" w:styleId="42">
    <w:name w:val="Основной текст (2)"/>
    <w:basedOn w:val="1"/>
    <w:link w:val="41"/>
    <w:uiPriority w:val="0"/>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43">
    <w:name w:val="Основной текст (2) + Курсив"/>
    <w:basedOn w:val="41"/>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4">
    <w:name w:val="Подпись к таблице (3) Exact"/>
    <w:basedOn w:val="6"/>
    <w:link w:val="45"/>
    <w:uiPriority w:val="0"/>
    <w:rPr>
      <w:rFonts w:eastAsia="Times New Roman" w:cs="Times New Roman"/>
      <w:b/>
      <w:bCs/>
      <w:shd w:val="clear" w:color="auto" w:fill="FFFFFF"/>
    </w:rPr>
  </w:style>
  <w:style w:type="paragraph" w:customStyle="1" w:styleId="45">
    <w:name w:val="Подпись к таблице (3)"/>
    <w:basedOn w:val="1"/>
    <w:link w:val="44"/>
    <w:uiPriority w:val="0"/>
    <w:pPr>
      <w:widowControl w:val="0"/>
      <w:shd w:val="clear" w:color="auto" w:fill="FFFFFF"/>
      <w:spacing w:after="0" w:line="266" w:lineRule="exact"/>
    </w:pPr>
    <w:rPr>
      <w:rFonts w:eastAsia="Times New Roman" w:cs="Times New Roman"/>
      <w:b/>
      <w:bCs/>
    </w:rPr>
  </w:style>
  <w:style w:type="character" w:customStyle="1" w:styleId="46">
    <w:name w:val="Подпись к таблице (4) Exact"/>
    <w:basedOn w:val="6"/>
    <w:uiPriority w:val="0"/>
    <w:rPr>
      <w:rFonts w:ascii="Times New Roman" w:hAnsi="Times New Roman" w:eastAsia="Times New Roman" w:cs="Times New Roman"/>
      <w:u w:val="none"/>
    </w:rPr>
  </w:style>
  <w:style w:type="character" w:customStyle="1" w:styleId="47">
    <w:name w:val="Заголовок №2_"/>
    <w:basedOn w:val="6"/>
    <w:link w:val="48"/>
    <w:uiPriority w:val="0"/>
    <w:rPr>
      <w:rFonts w:eastAsia="Times New Roman"/>
      <w:sz w:val="23"/>
      <w:szCs w:val="23"/>
      <w:shd w:val="clear" w:color="auto" w:fill="FFFFFF"/>
    </w:rPr>
  </w:style>
  <w:style w:type="paragraph" w:customStyle="1" w:styleId="48">
    <w:name w:val="Заголовок №2"/>
    <w:basedOn w:val="1"/>
    <w:link w:val="47"/>
    <w:uiPriority w:val="0"/>
    <w:pPr>
      <w:shd w:val="clear" w:color="auto" w:fill="FFFFFF"/>
      <w:spacing w:before="180" w:after="420" w:line="0" w:lineRule="atLeast"/>
      <w:outlineLvl w:val="1"/>
    </w:pPr>
    <w:rPr>
      <w:rFonts w:eastAsia="Times New Roman"/>
      <w:sz w:val="23"/>
      <w:szCs w:val="23"/>
    </w:rPr>
  </w:style>
  <w:style w:type="character" w:customStyle="1" w:styleId="49">
    <w:name w:val="Основной текст (13)_"/>
    <w:basedOn w:val="6"/>
    <w:link w:val="50"/>
    <w:uiPriority w:val="0"/>
    <w:rPr>
      <w:rFonts w:eastAsia="Times New Roman"/>
      <w:sz w:val="23"/>
      <w:szCs w:val="23"/>
      <w:shd w:val="clear" w:color="auto" w:fill="FFFFFF"/>
    </w:rPr>
  </w:style>
  <w:style w:type="paragraph" w:customStyle="1" w:styleId="50">
    <w:name w:val="Основной текст (13)"/>
    <w:basedOn w:val="1"/>
    <w:link w:val="49"/>
    <w:uiPriority w:val="0"/>
    <w:pPr>
      <w:shd w:val="clear" w:color="auto" w:fill="FFFFFF"/>
      <w:spacing w:after="0" w:line="274" w:lineRule="exact"/>
    </w:pPr>
    <w:rPr>
      <w:rFonts w:eastAsia="Times New Roman"/>
      <w:sz w:val="23"/>
      <w:szCs w:val="23"/>
    </w:rPr>
  </w:style>
  <w:style w:type="character" w:customStyle="1" w:styleId="51">
    <w:name w:val="Основной текст (14)_"/>
    <w:basedOn w:val="6"/>
    <w:link w:val="52"/>
    <w:uiPriority w:val="0"/>
    <w:rPr>
      <w:rFonts w:eastAsia="Times New Roman"/>
      <w:sz w:val="23"/>
      <w:szCs w:val="23"/>
      <w:shd w:val="clear" w:color="auto" w:fill="FFFFFF"/>
    </w:rPr>
  </w:style>
  <w:style w:type="paragraph" w:customStyle="1" w:styleId="52">
    <w:name w:val="Основной текст (14)"/>
    <w:basedOn w:val="1"/>
    <w:link w:val="51"/>
    <w:uiPriority w:val="0"/>
    <w:pPr>
      <w:shd w:val="clear" w:color="auto" w:fill="FFFFFF"/>
      <w:spacing w:after="0" w:line="0" w:lineRule="atLeast"/>
      <w:jc w:val="both"/>
    </w:pPr>
    <w:rPr>
      <w:rFonts w:eastAsia="Times New Roman"/>
      <w:sz w:val="23"/>
      <w:szCs w:val="23"/>
    </w:rPr>
  </w:style>
  <w:style w:type="paragraph" w:customStyle="1" w:styleId="53">
    <w:name w:val="Основной текст10"/>
    <w:basedOn w:val="1"/>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54">
    <w:name w:val="Текст Знак"/>
    <w:basedOn w:val="6"/>
    <w:link w:val="16"/>
    <w:semiHidden/>
    <w:uiPriority w:val="99"/>
    <w:rPr>
      <w:rFonts w:ascii="Consolas" w:hAnsi="Consolas"/>
      <w:sz w:val="21"/>
      <w:szCs w:val="21"/>
    </w:rPr>
  </w:style>
  <w:style w:type="paragraph" w:customStyle="1" w:styleId="55">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character" w:customStyle="1" w:styleId="56">
    <w:name w:val="Заголовок 1 Знак"/>
    <w:basedOn w:val="6"/>
    <w:link w:val="2"/>
    <w:uiPriority w:val="9"/>
    <w:rPr>
      <w:rFonts w:ascii="Tahoma" w:hAnsi="Tahoma" w:eastAsia="Times New Roman" w:cs="Times New Roman"/>
      <w:b/>
      <w:bCs/>
      <w:color w:val="953632"/>
      <w:kern w:val="36"/>
      <w:sz w:val="28"/>
      <w:szCs w:val="28"/>
      <w:lang w:val="zh-CN" w:eastAsia="zh-CN"/>
    </w:rPr>
  </w:style>
  <w:style w:type="character" w:customStyle="1" w:styleId="57">
    <w:name w:val="Заголовок 2 Знак"/>
    <w:basedOn w:val="6"/>
    <w:link w:val="3"/>
    <w:uiPriority w:val="9"/>
    <w:rPr>
      <w:rFonts w:ascii="Arial" w:hAnsi="Arial" w:eastAsia="Times New Roman" w:cs="Times New Roman"/>
      <w:b/>
      <w:bCs/>
      <w:color w:val="953632"/>
      <w:sz w:val="24"/>
      <w:szCs w:val="24"/>
      <w:lang w:val="zh-CN" w:eastAsia="zh-CN"/>
    </w:rPr>
  </w:style>
  <w:style w:type="character" w:customStyle="1" w:styleId="58">
    <w:name w:val="Заголовок 3 Знак"/>
    <w:basedOn w:val="6"/>
    <w:link w:val="4"/>
    <w:uiPriority w:val="9"/>
    <w:rPr>
      <w:rFonts w:ascii="Times New Roman" w:hAnsi="Times New Roman" w:eastAsia="Times New Roman" w:cs="Times New Roman"/>
      <w:b/>
      <w:bCs/>
      <w:sz w:val="27"/>
      <w:szCs w:val="27"/>
      <w:lang w:val="zh-CN" w:eastAsia="zh-CN"/>
    </w:rPr>
  </w:style>
  <w:style w:type="character" w:customStyle="1" w:styleId="59">
    <w:name w:val="Основной текст с отступом Знак"/>
    <w:basedOn w:val="6"/>
    <w:link w:val="23"/>
    <w:uiPriority w:val="0"/>
    <w:rPr>
      <w:rFonts w:ascii="Times New Roman" w:hAnsi="Times New Roman" w:eastAsia="Times New Roman" w:cs="Times New Roman"/>
      <w:sz w:val="24"/>
      <w:szCs w:val="24"/>
      <w:lang w:eastAsia="ru-RU"/>
    </w:rPr>
  </w:style>
  <w:style w:type="character" w:customStyle="1" w:styleId="60">
    <w:name w:val="Основной текст 2 Знак"/>
    <w:basedOn w:val="6"/>
    <w:link w:val="15"/>
    <w:uiPriority w:val="0"/>
    <w:rPr>
      <w:rFonts w:ascii="Times New Roman" w:hAnsi="Times New Roman" w:eastAsia="Times New Roman" w:cs="Times New Roman"/>
      <w:sz w:val="24"/>
      <w:szCs w:val="24"/>
      <w:lang w:eastAsia="ru-RU"/>
    </w:rPr>
  </w:style>
  <w:style w:type="character" w:customStyle="1" w:styleId="61">
    <w:name w:val="Основной текст с отступом 2 Знак"/>
    <w:basedOn w:val="6"/>
    <w:link w:val="27"/>
    <w:uiPriority w:val="0"/>
    <w:rPr>
      <w:rFonts w:ascii="Times New Roman" w:hAnsi="Times New Roman" w:eastAsia="Times New Roman" w:cs="Times New Roman"/>
      <w:sz w:val="24"/>
      <w:szCs w:val="24"/>
      <w:lang w:eastAsia="ru-RU"/>
    </w:rPr>
  </w:style>
  <w:style w:type="character" w:customStyle="1" w:styleId="62">
    <w:name w:val="Основной текст с отступом 3 Знак"/>
    <w:basedOn w:val="6"/>
    <w:link w:val="17"/>
    <w:uiPriority w:val="0"/>
    <w:rPr>
      <w:rFonts w:ascii="Times New Roman" w:hAnsi="Times New Roman" w:eastAsia="Times New Roman" w:cs="Times New Roman"/>
      <w:sz w:val="16"/>
      <w:szCs w:val="16"/>
      <w:lang w:eastAsia="ru-RU"/>
    </w:rPr>
  </w:style>
  <w:style w:type="character" w:customStyle="1" w:styleId="63">
    <w:name w:val="Текст сноски Знак"/>
    <w:basedOn w:val="6"/>
    <w:link w:val="20"/>
    <w:semiHidden/>
    <w:uiPriority w:val="0"/>
    <w:rPr>
      <w:rFonts w:ascii="Times New Roman" w:hAnsi="Times New Roman" w:eastAsia="Times New Roman" w:cs="Times New Roman"/>
      <w:sz w:val="20"/>
      <w:szCs w:val="20"/>
      <w:lang w:eastAsia="ru-RU"/>
    </w:rPr>
  </w:style>
  <w:style w:type="paragraph" w:customStyle="1" w:styleId="64">
    <w:name w:val="Стиль1"/>
    <w:basedOn w:val="1"/>
    <w:qFormat/>
    <w:uiPriority w:val="0"/>
    <w:pPr>
      <w:numPr>
        <w:ilvl w:val="0"/>
        <w:numId w:val="1"/>
      </w:numPr>
      <w:spacing w:after="0" w:line="360" w:lineRule="auto"/>
    </w:pPr>
    <w:rPr>
      <w:rFonts w:ascii="Times New Roman" w:hAnsi="Times New Roman" w:eastAsia="Times New Roman" w:cs="Times New Roman"/>
      <w:b/>
      <w:bCs/>
      <w:sz w:val="24"/>
      <w:szCs w:val="27"/>
      <w:lang w:eastAsia="ru-RU"/>
    </w:rPr>
  </w:style>
  <w:style w:type="paragraph" w:customStyle="1" w:styleId="65">
    <w:name w:val="Стиль2"/>
    <w:basedOn w:val="1"/>
    <w:qFormat/>
    <w:uiPriority w:val="0"/>
    <w:pPr>
      <w:numPr>
        <w:ilvl w:val="1"/>
        <w:numId w:val="1"/>
      </w:numPr>
      <w:spacing w:after="0" w:line="360" w:lineRule="auto"/>
    </w:pPr>
    <w:rPr>
      <w:rFonts w:ascii="Times New Roman" w:hAnsi="Times New Roman" w:eastAsia="Times New Roman" w:cs="Times New Roman"/>
      <w:b/>
      <w:bCs/>
      <w:sz w:val="24"/>
      <w:szCs w:val="27"/>
      <w:lang w:eastAsia="ru-RU"/>
    </w:rPr>
  </w:style>
  <w:style w:type="paragraph" w:customStyle="1" w:styleId="66">
    <w:name w:val="Стиль3"/>
    <w:basedOn w:val="1"/>
    <w:qFormat/>
    <w:uiPriority w:val="0"/>
    <w:pPr>
      <w:numPr>
        <w:ilvl w:val="2"/>
        <w:numId w:val="1"/>
      </w:numPr>
      <w:spacing w:after="0" w:line="360" w:lineRule="auto"/>
    </w:pPr>
    <w:rPr>
      <w:rFonts w:ascii="Times New Roman" w:hAnsi="Times New Roman" w:eastAsia="Times New Roman" w:cs="Times New Roman"/>
      <w:b/>
      <w:bCs/>
      <w:sz w:val="24"/>
      <w:szCs w:val="27"/>
      <w:lang w:eastAsia="ru-RU"/>
    </w:rPr>
  </w:style>
  <w:style w:type="paragraph" w:customStyle="1" w:styleId="67">
    <w:name w:val="Знак1"/>
    <w:basedOn w:val="1"/>
    <w:qFormat/>
    <w:uiPriority w:val="0"/>
    <w:pPr>
      <w:tabs>
        <w:tab w:val="left" w:pos="643"/>
      </w:tabs>
      <w:spacing w:line="240" w:lineRule="exact"/>
    </w:pPr>
    <w:rPr>
      <w:rFonts w:ascii="Verdana" w:hAnsi="Verdana" w:eastAsia="Times New Roman" w:cs="Verdana"/>
      <w:sz w:val="20"/>
      <w:szCs w:val="20"/>
      <w:lang w:val="en-US"/>
    </w:rPr>
  </w:style>
  <w:style w:type="paragraph" w:customStyle="1" w:styleId="68">
    <w:name w:val="Основной текст с отступом 21"/>
    <w:basedOn w:val="1"/>
    <w:qFormat/>
    <w:uiPriority w:val="0"/>
    <w:pPr>
      <w:spacing w:after="0" w:line="240" w:lineRule="auto"/>
      <w:ind w:firstLine="540"/>
      <w:jc w:val="center"/>
    </w:pPr>
    <w:rPr>
      <w:rFonts w:ascii="Times New Roman" w:hAnsi="Times New Roman" w:eastAsia="Times New Roman" w:cs="Times New Roman"/>
      <w:b/>
      <w:sz w:val="32"/>
      <w:szCs w:val="20"/>
      <w:lang w:eastAsia="ar-SA"/>
    </w:rPr>
  </w:style>
  <w:style w:type="paragraph" w:customStyle="1" w:styleId="69">
    <w:name w:val="Список 21"/>
    <w:basedOn w:val="1"/>
    <w:qFormat/>
    <w:uiPriority w:val="0"/>
    <w:pPr>
      <w:spacing w:after="0" w:line="240" w:lineRule="auto"/>
      <w:ind w:left="566" w:hanging="283"/>
    </w:pPr>
    <w:rPr>
      <w:rFonts w:ascii="Times New Roman" w:hAnsi="Times New Roman" w:eastAsia="Times New Roman" w:cs="Times New Roman"/>
      <w:sz w:val="20"/>
      <w:szCs w:val="20"/>
      <w:lang w:eastAsia="ar-SA"/>
    </w:rPr>
  </w:style>
  <w:style w:type="paragraph" w:customStyle="1" w:styleId="70">
    <w:name w:val="Основной текст 21"/>
    <w:basedOn w:val="1"/>
    <w:qFormat/>
    <w:uiPriority w:val="0"/>
    <w:pPr>
      <w:spacing w:after="120" w:line="480" w:lineRule="auto"/>
    </w:pPr>
    <w:rPr>
      <w:rFonts w:ascii="Times New Roman" w:hAnsi="Times New Roman" w:eastAsia="Times New Roman" w:cs="Times New Roman"/>
      <w:sz w:val="24"/>
      <w:szCs w:val="24"/>
      <w:lang w:eastAsia="ar-SA"/>
    </w:rPr>
  </w:style>
  <w:style w:type="paragraph" w:customStyle="1" w:styleId="71">
    <w:name w:val="FR2"/>
    <w:qFormat/>
    <w:uiPriority w:val="0"/>
    <w:pPr>
      <w:widowControl w:val="0"/>
      <w:suppressAutoHyphens/>
      <w:spacing w:after="0" w:line="240" w:lineRule="auto"/>
      <w:jc w:val="center"/>
    </w:pPr>
    <w:rPr>
      <w:rFonts w:ascii="Times New Roman" w:hAnsi="Times New Roman" w:eastAsia="Times New Roman" w:cs="Times New Roman"/>
      <w:b/>
      <w:sz w:val="32"/>
      <w:szCs w:val="20"/>
      <w:lang w:val="ru-RU" w:eastAsia="ar-SA" w:bidi="ar-SA"/>
    </w:rPr>
  </w:style>
  <w:style w:type="paragraph" w:customStyle="1" w:styleId="72">
    <w:name w:val="Обычный отступ1"/>
    <w:basedOn w:val="1"/>
    <w:qFormat/>
    <w:uiPriority w:val="0"/>
    <w:pPr>
      <w:spacing w:after="0" w:line="240" w:lineRule="auto"/>
      <w:ind w:left="720"/>
    </w:pPr>
    <w:rPr>
      <w:rFonts w:ascii="Times New Roman" w:hAnsi="Times New Roman" w:eastAsia="Times New Roman" w:cs="Times New Roman"/>
      <w:sz w:val="20"/>
      <w:szCs w:val="20"/>
      <w:lang w:eastAsia="ar-SA"/>
    </w:rPr>
  </w:style>
  <w:style w:type="paragraph" w:customStyle="1" w:styleId="73">
    <w:name w:val="Основной текст с отступом 31"/>
    <w:basedOn w:val="1"/>
    <w:qFormat/>
    <w:uiPriority w:val="0"/>
    <w:pPr>
      <w:spacing w:after="120" w:line="240" w:lineRule="auto"/>
      <w:ind w:left="283"/>
    </w:pPr>
    <w:rPr>
      <w:rFonts w:ascii="Times New Roman" w:hAnsi="Times New Roman" w:eastAsia="Times New Roman" w:cs="Times New Roman"/>
      <w:sz w:val="16"/>
      <w:szCs w:val="16"/>
      <w:lang w:eastAsia="ar-SA"/>
    </w:rPr>
  </w:style>
  <w:style w:type="paragraph" w:customStyle="1" w:styleId="74">
    <w:name w:val="Знак"/>
    <w:basedOn w:val="1"/>
    <w:qFormat/>
    <w:uiPriority w:val="0"/>
    <w:pPr>
      <w:spacing w:line="240" w:lineRule="exact"/>
    </w:pPr>
    <w:rPr>
      <w:rFonts w:ascii="Verdana" w:hAnsi="Verdana" w:eastAsia="Times New Roman" w:cs="Times New Roman"/>
      <w:sz w:val="20"/>
      <w:szCs w:val="20"/>
      <w:lang w:val="en-US"/>
    </w:rPr>
  </w:style>
  <w:style w:type="paragraph" w:customStyle="1" w:styleId="75">
    <w:name w:val="......."/>
    <w:basedOn w:val="1"/>
    <w:next w:val="1"/>
    <w:qFormat/>
    <w:uiPriority w:val="99"/>
    <w:pPr>
      <w:autoSpaceDE w:val="0"/>
      <w:autoSpaceDN w:val="0"/>
      <w:adjustRightInd w:val="0"/>
      <w:spacing w:after="0" w:line="240" w:lineRule="auto"/>
    </w:pPr>
    <w:rPr>
      <w:rFonts w:ascii="Times New Roman" w:hAnsi="Times New Roman" w:eastAsia="Times New Roman" w:cs="Times New Roman"/>
      <w:sz w:val="24"/>
      <w:szCs w:val="24"/>
      <w:lang w:eastAsia="ru-RU"/>
    </w:rPr>
  </w:style>
  <w:style w:type="character" w:customStyle="1" w:styleId="76">
    <w:name w:val="Заголовок 8 Знак"/>
    <w:basedOn w:val="6"/>
    <w:link w:val="5"/>
    <w:semiHidden/>
    <w:qFormat/>
    <w:uiPriority w:val="9"/>
    <w:rPr>
      <w:rFonts w:asciiTheme="majorHAnsi" w:hAnsiTheme="majorHAnsi" w:eastAsiaTheme="majorEastAsia" w:cstheme="majorBidi"/>
      <w:color w:val="262626" w:themeColor="text1" w:themeTint="D8"/>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7DC616-8CE7-408A-9847-6BB3EA8EE38D}">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74</Pages>
  <Words>17577</Words>
  <Characters>100194</Characters>
  <Lines>834</Lines>
  <Paragraphs>235</Paragraphs>
  <TotalTime>2048</TotalTime>
  <ScaleCrop>false</ScaleCrop>
  <LinksUpToDate>false</LinksUpToDate>
  <CharactersWithSpaces>117536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2021-03-01T03:46:00Z</cp:lastPrinted>
  <dcterms:modified xsi:type="dcterms:W3CDTF">2026-05-07T03:19:56Z</dcterms:modified>
  <cp:revision>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FE2E49F674294DA8B7811A7D039D1E5E_12</vt:lpwstr>
  </property>
</Properties>
</file>